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68E" w:rsidRPr="0047454F" w:rsidRDefault="0087367E" w:rsidP="008E368E">
      <w:pPr>
        <w:spacing w:after="0" w:line="276" w:lineRule="auto"/>
        <w:ind w:left="-567" w:right="-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BEZPEČNOSTNÝ LIST</w:t>
      </w:r>
    </w:p>
    <w:p w:rsidR="00605668" w:rsidRPr="0047454F" w:rsidRDefault="00605668" w:rsidP="008E368E">
      <w:pPr>
        <w:spacing w:after="0" w:line="276" w:lineRule="auto"/>
        <w:ind w:left="-567" w:right="-568"/>
        <w:jc w:val="center"/>
        <w:rPr>
          <w:rFonts w:ascii="Times New Roman" w:hAnsi="Times New Roman" w:cs="Times New Roman"/>
          <w:b/>
        </w:rPr>
      </w:pPr>
    </w:p>
    <w:p w:rsidR="008E368E" w:rsidRPr="0047454F" w:rsidRDefault="0087367E" w:rsidP="0087367E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</w:t>
      </w:r>
      <w:r w:rsidRPr="00B571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1. </w:t>
      </w:r>
      <w:r w:rsidRPr="00B57125">
        <w:rPr>
          <w:rFonts w:ascii="Times New Roman" w:hAnsi="Times New Roman" w:cs="Times New Roman"/>
          <w:b/>
        </w:rPr>
        <w:t xml:space="preserve"> Identifikácia látky / zmesi a spoločnosti / podniku.</w:t>
      </w:r>
    </w:p>
    <w:p w:rsidR="0087367E" w:rsidRDefault="0087367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87367E" w:rsidRPr="00B57125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1.1 Identifikátor produktu:</w:t>
      </w:r>
    </w:p>
    <w:p w:rsidR="008E368E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 xml:space="preserve">Obchodný názov: </w:t>
      </w:r>
      <w:proofErr w:type="spellStart"/>
      <w:r w:rsidR="00E724D6">
        <w:rPr>
          <w:rFonts w:ascii="Times New Roman" w:hAnsi="Times New Roman" w:cs="Times New Roman"/>
        </w:rPr>
        <w:t>fitoBELLA</w:t>
      </w:r>
      <w:proofErr w:type="spellEnd"/>
      <w:r w:rsidR="00E724D6">
        <w:rPr>
          <w:rFonts w:ascii="Times New Roman" w:hAnsi="Times New Roman" w:cs="Times New Roman"/>
        </w:rPr>
        <w:t xml:space="preserve"> N-P-Mg</w:t>
      </w:r>
    </w:p>
    <w:p w:rsidR="0087367E" w:rsidRPr="00B57125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Chemický názov: zmes</w:t>
      </w:r>
      <w:r w:rsidR="00981016">
        <w:rPr>
          <w:rFonts w:ascii="Times New Roman" w:hAnsi="Times New Roman" w:cs="Times New Roman"/>
        </w:rPr>
        <w:t xml:space="preserve">  N 40</w:t>
      </w:r>
      <w:r w:rsidR="00263DEB">
        <w:rPr>
          <w:rFonts w:ascii="Times New Roman" w:hAnsi="Times New Roman" w:cs="Times New Roman"/>
        </w:rPr>
        <w:t xml:space="preserve"> g/l; </w:t>
      </w:r>
      <w:r w:rsidR="00981016">
        <w:rPr>
          <w:rFonts w:ascii="Times New Roman" w:hAnsi="Times New Roman" w:cs="Times New Roman"/>
        </w:rPr>
        <w:t>P</w:t>
      </w:r>
      <w:r w:rsidR="00981016" w:rsidRPr="00981016">
        <w:rPr>
          <w:rFonts w:ascii="Times New Roman" w:hAnsi="Times New Roman" w:cs="Times New Roman"/>
          <w:vertAlign w:val="subscript"/>
        </w:rPr>
        <w:t>2</w:t>
      </w:r>
      <w:r w:rsidR="00981016">
        <w:rPr>
          <w:rFonts w:ascii="Times New Roman" w:hAnsi="Times New Roman" w:cs="Times New Roman"/>
        </w:rPr>
        <w:t>O</w:t>
      </w:r>
      <w:r w:rsidR="00981016" w:rsidRPr="00981016">
        <w:rPr>
          <w:rFonts w:ascii="Times New Roman" w:hAnsi="Times New Roman" w:cs="Times New Roman"/>
          <w:vertAlign w:val="subscript"/>
        </w:rPr>
        <w:t>5</w:t>
      </w:r>
      <w:r w:rsidR="00263DEB">
        <w:rPr>
          <w:rFonts w:ascii="Times New Roman" w:hAnsi="Times New Roman" w:cs="Times New Roman"/>
          <w:vertAlign w:val="subscript"/>
        </w:rPr>
        <w:t> </w:t>
      </w:r>
      <w:r w:rsidR="00981016">
        <w:rPr>
          <w:rFonts w:ascii="Times New Roman" w:hAnsi="Times New Roman" w:cs="Times New Roman"/>
        </w:rPr>
        <w:t>350</w:t>
      </w:r>
      <w:r w:rsidR="00263DEB">
        <w:rPr>
          <w:rFonts w:ascii="Times New Roman" w:hAnsi="Times New Roman" w:cs="Times New Roman"/>
        </w:rPr>
        <w:t xml:space="preserve"> </w:t>
      </w:r>
      <w:r w:rsidR="00981016">
        <w:rPr>
          <w:rFonts w:ascii="Times New Roman" w:hAnsi="Times New Roman" w:cs="Times New Roman"/>
        </w:rPr>
        <w:t xml:space="preserve">g/l; </w:t>
      </w:r>
      <w:proofErr w:type="spellStart"/>
      <w:r w:rsidR="00981016">
        <w:rPr>
          <w:rFonts w:ascii="Times New Roman" w:hAnsi="Times New Roman" w:cs="Times New Roman"/>
        </w:rPr>
        <w:t>MgO</w:t>
      </w:r>
      <w:proofErr w:type="spellEnd"/>
      <w:r w:rsidR="00981016">
        <w:rPr>
          <w:rFonts w:ascii="Times New Roman" w:hAnsi="Times New Roman" w:cs="Times New Roman"/>
        </w:rPr>
        <w:t xml:space="preserve"> 10</w:t>
      </w:r>
      <w:r w:rsidR="00263DEB">
        <w:rPr>
          <w:rFonts w:ascii="Times New Roman" w:hAnsi="Times New Roman" w:cs="Times New Roman"/>
        </w:rPr>
        <w:t>0</w:t>
      </w:r>
      <w:r w:rsidR="00337A8B" w:rsidRPr="00126313">
        <w:rPr>
          <w:rFonts w:ascii="Times New Roman" w:hAnsi="Times New Roman" w:cs="Times New Roman"/>
        </w:rPr>
        <w:t xml:space="preserve"> g/l; </w:t>
      </w:r>
      <w:r w:rsidRPr="00B57125">
        <w:rPr>
          <w:rFonts w:ascii="Times New Roman" w:hAnsi="Times New Roman" w:cs="Times New Roman"/>
        </w:rPr>
        <w:t xml:space="preserve">Vo vode rozpustný ako </w:t>
      </w:r>
      <w:proofErr w:type="spellStart"/>
      <w:r w:rsidRPr="00B57125">
        <w:rPr>
          <w:rFonts w:ascii="Times New Roman" w:hAnsi="Times New Roman" w:cs="Times New Roman"/>
        </w:rPr>
        <w:t>chelát</w:t>
      </w:r>
      <w:proofErr w:type="spellEnd"/>
      <w:r w:rsidRPr="00B57125">
        <w:rPr>
          <w:rFonts w:ascii="Times New Roman" w:hAnsi="Times New Roman" w:cs="Times New Roman"/>
        </w:rPr>
        <w:t xml:space="preserve"> EDDHSA.</w:t>
      </w:r>
    </w:p>
    <w:p w:rsidR="0087367E" w:rsidRPr="00B57125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Identifikačné číslo: žiadn</w:t>
      </w:r>
      <w:r w:rsidR="003120EA">
        <w:rPr>
          <w:rFonts w:ascii="Times New Roman" w:hAnsi="Times New Roman" w:cs="Times New Roman"/>
        </w:rPr>
        <w:t>e</w:t>
      </w:r>
      <w:r w:rsidRPr="00B57125">
        <w:rPr>
          <w:rFonts w:ascii="Times New Roman" w:hAnsi="Times New Roman" w:cs="Times New Roman"/>
        </w:rPr>
        <w:t xml:space="preserve"> - zmes / roztok</w:t>
      </w:r>
    </w:p>
    <w:p w:rsidR="0087367E" w:rsidRPr="00B57125" w:rsidRDefault="003120EA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92AFC">
        <w:rPr>
          <w:rFonts w:ascii="Times New Roman" w:hAnsi="Times New Roman" w:cs="Times New Roman"/>
          <w:color w:val="212121"/>
          <w:shd w:val="clear" w:color="auto" w:fill="FFFFFF"/>
        </w:rPr>
        <w:t>Registračné číslo</w:t>
      </w:r>
      <w:r w:rsidR="0087367E" w:rsidRPr="00B57125">
        <w:rPr>
          <w:rFonts w:ascii="Times New Roman" w:hAnsi="Times New Roman" w:cs="Times New Roman"/>
        </w:rPr>
        <w:t>: žiadn</w:t>
      </w:r>
      <w:r>
        <w:rPr>
          <w:rFonts w:ascii="Times New Roman" w:hAnsi="Times New Roman" w:cs="Times New Roman"/>
        </w:rPr>
        <w:t>e</w:t>
      </w:r>
      <w:r w:rsidR="0087367E" w:rsidRPr="00B57125">
        <w:rPr>
          <w:rFonts w:ascii="Times New Roman" w:hAnsi="Times New Roman" w:cs="Times New Roman"/>
        </w:rPr>
        <w:t xml:space="preserve"> zmes / roztok</w:t>
      </w:r>
    </w:p>
    <w:p w:rsidR="0087367E" w:rsidRPr="0047454F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Dodatočný názov materiálu: -</w:t>
      </w:r>
    </w:p>
    <w:p w:rsidR="008E368E" w:rsidRPr="0047454F" w:rsidRDefault="008E368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87367E" w:rsidRPr="00B57125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Pr="00B57125">
        <w:rPr>
          <w:rFonts w:ascii="Times New Roman" w:hAnsi="Times New Roman" w:cs="Times New Roman"/>
        </w:rPr>
        <w:t>Relevantné použitia a použitia látky alebo zmesi:</w:t>
      </w:r>
    </w:p>
    <w:p w:rsidR="0087367E" w:rsidRPr="00B57125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Identifikované použitia: kvapalné hnojivo ES pre profesionálnych užívateľov a domáce použitie.</w:t>
      </w:r>
    </w:p>
    <w:p w:rsidR="0087367E" w:rsidRPr="0047454F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>Odporúčané použitia: Žiadne</w:t>
      </w:r>
    </w:p>
    <w:p w:rsidR="0087367E" w:rsidRPr="0047454F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87367E" w:rsidRPr="00B57125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1.3 </w:t>
      </w:r>
      <w:r w:rsidRPr="00B57125">
        <w:rPr>
          <w:rFonts w:ascii="Times New Roman" w:hAnsi="Times New Roman" w:cs="Times New Roman"/>
        </w:rPr>
        <w:t>Identifikácia spoločnosti / spoločnosti</w:t>
      </w:r>
    </w:p>
    <w:p w:rsidR="0087367E" w:rsidRPr="00B57125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 xml:space="preserve">Meno alebo obchodný názov: </w:t>
      </w:r>
      <w:proofErr w:type="spellStart"/>
      <w:r w:rsidRPr="00B57125">
        <w:rPr>
          <w:rFonts w:ascii="Times New Roman" w:hAnsi="Times New Roman" w:cs="Times New Roman"/>
        </w:rPr>
        <w:t>Fitohorm</w:t>
      </w:r>
      <w:proofErr w:type="spellEnd"/>
      <w:r w:rsidRPr="00B57125">
        <w:rPr>
          <w:rFonts w:ascii="Times New Roman" w:hAnsi="Times New Roman" w:cs="Times New Roman"/>
        </w:rPr>
        <w:t xml:space="preserve"> </w:t>
      </w:r>
      <w:proofErr w:type="spellStart"/>
      <w:r w:rsidRPr="00B57125">
        <w:rPr>
          <w:rFonts w:ascii="Times New Roman" w:hAnsi="Times New Roman" w:cs="Times New Roman"/>
        </w:rPr>
        <w:t>Kft</w:t>
      </w:r>
      <w:proofErr w:type="spellEnd"/>
      <w:r w:rsidRPr="00B57125">
        <w:rPr>
          <w:rFonts w:ascii="Times New Roman" w:hAnsi="Times New Roman" w:cs="Times New Roman"/>
        </w:rPr>
        <w:t>.</w:t>
      </w:r>
    </w:p>
    <w:p w:rsidR="0087367E" w:rsidRPr="0047454F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57125">
        <w:rPr>
          <w:rFonts w:ascii="Times New Roman" w:hAnsi="Times New Roman" w:cs="Times New Roman"/>
        </w:rPr>
        <w:t xml:space="preserve">Miesto alebo lokalita: 6500 </w:t>
      </w:r>
      <w:proofErr w:type="spellStart"/>
      <w:r w:rsidRPr="00B57125">
        <w:rPr>
          <w:rFonts w:ascii="Times New Roman" w:hAnsi="Times New Roman" w:cs="Times New Roman"/>
        </w:rPr>
        <w:t>Baja</w:t>
      </w:r>
      <w:proofErr w:type="spellEnd"/>
      <w:r w:rsidRPr="00B57125">
        <w:rPr>
          <w:rFonts w:ascii="Times New Roman" w:hAnsi="Times New Roman" w:cs="Times New Roman"/>
        </w:rPr>
        <w:t xml:space="preserve">, </w:t>
      </w:r>
      <w:proofErr w:type="spellStart"/>
      <w:r w:rsidRPr="00B57125">
        <w:rPr>
          <w:rFonts w:ascii="Times New Roman" w:hAnsi="Times New Roman" w:cs="Times New Roman"/>
        </w:rPr>
        <w:t>Iparos</w:t>
      </w:r>
      <w:proofErr w:type="spellEnd"/>
      <w:r w:rsidRPr="00B57125">
        <w:rPr>
          <w:rFonts w:ascii="Times New Roman" w:hAnsi="Times New Roman" w:cs="Times New Roman"/>
        </w:rPr>
        <w:t xml:space="preserve"> u. </w:t>
      </w:r>
      <w:r>
        <w:rPr>
          <w:rFonts w:ascii="Times New Roman" w:hAnsi="Times New Roman" w:cs="Times New Roman"/>
        </w:rPr>
        <w:t>č</w:t>
      </w:r>
      <w:r w:rsidRPr="00B57125">
        <w:rPr>
          <w:rFonts w:ascii="Times New Roman" w:hAnsi="Times New Roman" w:cs="Times New Roman"/>
        </w:rPr>
        <w:t>. 12</w:t>
      </w:r>
    </w:p>
    <w:p w:rsidR="0087367E" w:rsidRPr="0047454F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Telefón: +36 79/321-244</w:t>
      </w:r>
    </w:p>
    <w:p w:rsidR="0087367E" w:rsidRPr="0047454F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>fitohorm@fitohorm.hu</w:t>
      </w:r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87367E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1.4 </w:t>
      </w:r>
      <w:r w:rsidRPr="00B57125">
        <w:rPr>
          <w:rFonts w:ascii="Times New Roman" w:hAnsi="Times New Roman" w:cs="Times New Roman"/>
        </w:rPr>
        <w:t>Núdzový telefón:</w:t>
      </w:r>
    </w:p>
    <w:p w:rsidR="0087367E" w:rsidRDefault="0087367E" w:rsidP="0087367E">
      <w:pPr>
        <w:spacing w:after="0" w:line="276" w:lineRule="auto"/>
        <w:ind w:left="-567" w:right="-568"/>
        <w:rPr>
          <w:rStyle w:val="Zkladntext1"/>
          <w:rFonts w:ascii="Times New Roman" w:hAnsi="Times New Roman" w:cs="Times New Roman"/>
        </w:rPr>
      </w:pPr>
      <w:r w:rsidRPr="0033292B">
        <w:rPr>
          <w:rFonts w:ascii="Times New Roman" w:hAnsi="Times New Roman" w:cs="Times New Roman"/>
          <w:shd w:val="clear" w:color="auto" w:fill="FFFFFF"/>
        </w:rPr>
        <w:t>Národné toxikologické informačné centrum,</w:t>
      </w:r>
      <w:r w:rsidRPr="0033292B">
        <w:rPr>
          <w:rStyle w:val="Zkladntext1"/>
          <w:rFonts w:ascii="Times New Roman" w:hAnsi="Times New Roman" w:cs="Times New Roman"/>
        </w:rPr>
        <w:t xml:space="preserve"> </w:t>
      </w:r>
    </w:p>
    <w:p w:rsidR="0087367E" w:rsidRPr="00237564" w:rsidRDefault="0087367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33292B">
        <w:rPr>
          <w:rFonts w:ascii="Times New Roman" w:hAnsi="Times New Roman" w:cs="Times New Roman"/>
          <w:color w:val="222222"/>
          <w:shd w:val="clear" w:color="auto" w:fill="FFFFFF"/>
        </w:rPr>
        <w:t>Limbová 2645/5, 831 01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Bratislava,</w:t>
      </w:r>
    </w:p>
    <w:p w:rsidR="00D36420" w:rsidRPr="0047454F" w:rsidRDefault="006A4A4E" w:rsidP="0087367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hyperlink r:id="rId7" w:history="1">
        <w:r w:rsidR="0087367E" w:rsidRPr="00237564">
          <w:rPr>
            <w:rStyle w:val="Hypertextovprepojenie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Telefón</w:t>
        </w:r>
      </w:hyperlink>
      <w:r w:rsidR="0087367E" w:rsidRPr="00237564">
        <w:rPr>
          <w:rStyle w:val="w8qarf"/>
          <w:rFonts w:ascii="Times New Roman" w:hAnsi="Times New Roman" w:cs="Times New Roman"/>
          <w:bCs/>
          <w:shd w:val="clear" w:color="auto" w:fill="FFFFFF"/>
        </w:rPr>
        <w:t>: </w:t>
      </w:r>
      <w:hyperlink r:id="rId8" w:tooltip="Zavolať prostredníctvom služby Hangouts" w:history="1">
        <w:r w:rsidR="0087367E" w:rsidRPr="00237564">
          <w:rPr>
            <w:rStyle w:val="Hypertextovprepojenie"/>
            <w:rFonts w:ascii="Times New Roman" w:hAnsi="Times New Roman" w:cs="Times New Roman"/>
            <w:color w:val="auto"/>
            <w:u w:val="none"/>
            <w:shd w:val="clear" w:color="auto" w:fill="FFFFFF"/>
          </w:rPr>
          <w:t>02/547 741 66</w:t>
        </w:r>
      </w:hyperlink>
    </w:p>
    <w:p w:rsidR="008E368E" w:rsidRPr="0047454F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0C5486" w:rsidRPr="00B37061" w:rsidRDefault="000C5486" w:rsidP="000C5486">
      <w:pPr>
        <w:spacing w:after="0" w:line="276" w:lineRule="auto"/>
        <w:ind w:right="-568"/>
        <w:rPr>
          <w:rFonts w:ascii="Times New Roman" w:hAnsi="Times New Roman" w:cs="Times New Roman"/>
          <w:b/>
        </w:rPr>
      </w:pPr>
      <w:r w:rsidRPr="00B37061">
        <w:rPr>
          <w:rFonts w:ascii="Times New Roman" w:hAnsi="Times New Roman" w:cs="Times New Roman"/>
          <w:b/>
          <w:color w:val="212121"/>
          <w:shd w:val="clear" w:color="auto" w:fill="FFFFFF"/>
        </w:rPr>
        <w:t>ODDIEL 2</w:t>
      </w:r>
      <w:r>
        <w:rPr>
          <w:rFonts w:ascii="Times New Roman" w:hAnsi="Times New Roman" w:cs="Times New Roman"/>
          <w:b/>
          <w:color w:val="212121"/>
          <w:shd w:val="clear" w:color="auto" w:fill="FFFFFF"/>
        </w:rPr>
        <w:t>.</w:t>
      </w:r>
      <w:r w:rsidRPr="00B37061">
        <w:rPr>
          <w:rFonts w:ascii="Times New Roman" w:hAnsi="Times New Roman" w:cs="Times New Roman"/>
          <w:b/>
          <w:color w:val="212121"/>
          <w:shd w:val="clear" w:color="auto" w:fill="FFFFFF"/>
        </w:rPr>
        <w:t xml:space="preserve"> Identifikácia nebezpečnosti</w:t>
      </w:r>
      <w:r>
        <w:rPr>
          <w:rFonts w:ascii="Times New Roman" w:hAnsi="Times New Roman" w:cs="Times New Roman"/>
          <w:b/>
          <w:color w:val="212121"/>
          <w:shd w:val="clear" w:color="auto" w:fill="FFFFFF"/>
        </w:rPr>
        <w:t>.</w:t>
      </w:r>
    </w:p>
    <w:p w:rsidR="000C5486" w:rsidRPr="0047454F" w:rsidRDefault="000C5486" w:rsidP="000C5486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0C5486" w:rsidRPr="00B37061" w:rsidRDefault="000C5486" w:rsidP="000C548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2.1 </w:t>
      </w:r>
      <w:r w:rsidRPr="00B37061">
        <w:rPr>
          <w:rFonts w:ascii="Times New Roman" w:hAnsi="Times New Roman" w:cs="Times New Roman"/>
        </w:rPr>
        <w:t>Klasifikácia látky alebo zmesi: Klasifikácia zmesi podľa nariadenia (ES) č. 1272/2008:</w:t>
      </w:r>
    </w:p>
    <w:p w:rsidR="000C5486" w:rsidRPr="0047454F" w:rsidRDefault="000C5486" w:rsidP="000C548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Zmes nemôže byť zaradená do žiadnej kategórie nebezpečnosti</w:t>
      </w:r>
      <w:r>
        <w:rPr>
          <w:rFonts w:ascii="Times New Roman" w:hAnsi="Times New Roman" w:cs="Times New Roman"/>
        </w:rPr>
        <w:t>.</w:t>
      </w:r>
    </w:p>
    <w:p w:rsidR="000C5486" w:rsidRPr="0047454F" w:rsidRDefault="000C5486" w:rsidP="000C5486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0C5486" w:rsidRPr="00B37061" w:rsidRDefault="000C5486" w:rsidP="000C548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2.2 </w:t>
      </w:r>
      <w:r w:rsidRPr="00B37061">
        <w:rPr>
          <w:rFonts w:ascii="Times New Roman" w:hAnsi="Times New Roman" w:cs="Times New Roman"/>
        </w:rPr>
        <w:t>Prvky tejto značky:</w:t>
      </w:r>
    </w:p>
    <w:p w:rsidR="000C5486" w:rsidRPr="00B37061" w:rsidRDefault="000C5486" w:rsidP="000C5486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Podľa nariadenia (ES) č. 1272/2008:</w:t>
      </w:r>
    </w:p>
    <w:p w:rsidR="000C5486" w:rsidRPr="00B37061" w:rsidRDefault="000C5486" w:rsidP="000C5486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Piktogram: -</w:t>
      </w:r>
    </w:p>
    <w:p w:rsidR="000C5486" w:rsidRPr="00B37061" w:rsidRDefault="000C5486" w:rsidP="000C5486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Výstražné vety: -</w:t>
      </w:r>
    </w:p>
    <w:p w:rsidR="000C5486" w:rsidRPr="00B37061" w:rsidRDefault="000C5486" w:rsidP="000C5486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Bezpečnostné upozornenia:</w:t>
      </w:r>
    </w:p>
    <w:p w:rsidR="000C5486" w:rsidRPr="00B37061" w:rsidRDefault="000C5486" w:rsidP="000C5486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P102 Uchovávajte mimo dosahu detí</w:t>
      </w:r>
    </w:p>
    <w:p w:rsidR="000C5486" w:rsidRPr="00B37061" w:rsidRDefault="000C5486" w:rsidP="000C5486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P264 Po manipulácii s výrobkom dôkladne umyte ruky</w:t>
      </w:r>
    </w:p>
    <w:p w:rsidR="000C5486" w:rsidRPr="00B37061" w:rsidRDefault="000C5486" w:rsidP="000C5486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P270 Počas používania tohto výrobku nejete, nepite ani nefajčite</w:t>
      </w:r>
    </w:p>
    <w:p w:rsidR="000C5486" w:rsidRPr="00B37061" w:rsidRDefault="000C5486" w:rsidP="000C5486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P305 + 351 V prípade kontaktu s očami je potrebné niekoľko minút opatrne opláchnuť vodou</w:t>
      </w:r>
    </w:p>
    <w:p w:rsidR="000C5486" w:rsidRPr="00B37061" w:rsidRDefault="000C5486" w:rsidP="000C5486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>P302 + 352 Pri kontakte s pokožkou: umyte veľkým množstvom mydla a vody</w:t>
      </w:r>
    </w:p>
    <w:p w:rsidR="000C5486" w:rsidRDefault="000C5486" w:rsidP="000C5486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B37061">
        <w:rPr>
          <w:rFonts w:ascii="Times New Roman" w:hAnsi="Times New Roman" w:cs="Times New Roman"/>
        </w:rPr>
        <w:t xml:space="preserve">P501 Po dôkladnom umývaní sa môže obalový materiál umiestniť do selektívneho zberača a likvidovať ako </w:t>
      </w:r>
    </w:p>
    <w:p w:rsidR="009E7D7B" w:rsidRPr="009E7D7B" w:rsidRDefault="000C5486" w:rsidP="009E7D7B">
      <w:pPr>
        <w:spacing w:after="0" w:line="276" w:lineRule="auto"/>
        <w:ind w:right="-568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B37061">
        <w:rPr>
          <w:rFonts w:ascii="Times New Roman" w:hAnsi="Times New Roman" w:cs="Times New Roman"/>
        </w:rPr>
        <w:t>odpad</w:t>
      </w:r>
    </w:p>
    <w:p w:rsidR="000C5486" w:rsidRPr="00C77AEF" w:rsidRDefault="000C5486" w:rsidP="000C548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2.3 </w:t>
      </w:r>
      <w:r w:rsidRPr="00C77AEF">
        <w:rPr>
          <w:rFonts w:ascii="Times New Roman" w:hAnsi="Times New Roman" w:cs="Times New Roman"/>
        </w:rPr>
        <w:t>Iná nebezpečnosť: nie je známa</w:t>
      </w:r>
    </w:p>
    <w:p w:rsidR="000C5486" w:rsidRPr="0047454F" w:rsidRDefault="000C5486" w:rsidP="000C5486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C77AEF">
        <w:rPr>
          <w:rFonts w:ascii="Times New Roman" w:hAnsi="Times New Roman" w:cs="Times New Roman"/>
        </w:rPr>
        <w:t>Nepriaznivé účinky na životné prostredie: nie sú známe</w:t>
      </w:r>
    </w:p>
    <w:p w:rsidR="000C5486" w:rsidRDefault="000C5486" w:rsidP="000C5486">
      <w:pPr>
        <w:spacing w:after="0" w:line="276" w:lineRule="auto"/>
        <w:ind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ODDIEL 3.</w:t>
      </w:r>
      <w:r w:rsidRPr="00C77AEF">
        <w:rPr>
          <w:rFonts w:ascii="Times New Roman" w:hAnsi="Times New Roman" w:cs="Times New Roman"/>
          <w:b/>
        </w:rPr>
        <w:t xml:space="preserve"> Zloženie / informácie o</w:t>
      </w:r>
      <w:r>
        <w:rPr>
          <w:rFonts w:ascii="Times New Roman" w:hAnsi="Times New Roman" w:cs="Times New Roman"/>
          <w:b/>
        </w:rPr>
        <w:t> </w:t>
      </w:r>
      <w:r w:rsidRPr="00C77AEF">
        <w:rPr>
          <w:rFonts w:ascii="Times New Roman" w:hAnsi="Times New Roman" w:cs="Times New Roman"/>
          <w:b/>
        </w:rPr>
        <w:t>zložkách</w:t>
      </w:r>
      <w:r>
        <w:rPr>
          <w:rFonts w:ascii="Times New Roman" w:hAnsi="Times New Roman" w:cs="Times New Roman"/>
          <w:b/>
        </w:rPr>
        <w:t>.</w:t>
      </w:r>
    </w:p>
    <w:p w:rsidR="000C5486" w:rsidRPr="0047454F" w:rsidRDefault="000C5486" w:rsidP="000C5486">
      <w:pPr>
        <w:spacing w:after="0" w:line="276" w:lineRule="auto"/>
        <w:ind w:right="-568"/>
        <w:rPr>
          <w:rFonts w:ascii="Times New Roman" w:hAnsi="Times New Roman" w:cs="Times New Roman"/>
          <w:b/>
        </w:rPr>
      </w:pPr>
    </w:p>
    <w:p w:rsidR="00F7586D" w:rsidRDefault="008E368E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3.2 </w:t>
      </w:r>
      <w:r w:rsidR="000C5486">
        <w:rPr>
          <w:rFonts w:ascii="Times New Roman" w:hAnsi="Times New Roman" w:cs="Times New Roman"/>
        </w:rPr>
        <w:t>Zmesi</w:t>
      </w:r>
      <w:r w:rsidRPr="0047454F">
        <w:rPr>
          <w:rFonts w:ascii="Times New Roman" w:hAnsi="Times New Roman" w:cs="Times New Roman"/>
        </w:rPr>
        <w:t>:</w:t>
      </w:r>
    </w:p>
    <w:p w:rsidR="002839AA" w:rsidRDefault="002839AA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tbl>
      <w:tblPr>
        <w:tblW w:w="99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7"/>
        <w:gridCol w:w="582"/>
        <w:gridCol w:w="668"/>
        <w:gridCol w:w="610"/>
        <w:gridCol w:w="685"/>
        <w:gridCol w:w="598"/>
        <w:gridCol w:w="647"/>
        <w:gridCol w:w="582"/>
        <w:gridCol w:w="486"/>
        <w:gridCol w:w="318"/>
        <w:gridCol w:w="686"/>
      </w:tblGrid>
      <w:tr w:rsidR="002839AA" w:rsidRPr="00974452" w:rsidTr="00472011">
        <w:trPr>
          <w:trHeight w:val="285"/>
          <w:jc w:val="center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839AA" w:rsidRPr="00974452" w:rsidRDefault="00524624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77AEF">
              <w:rPr>
                <w:rFonts w:ascii="Arial" w:hAnsi="Arial" w:cs="Arial"/>
                <w:b/>
                <w:bCs/>
                <w:sz w:val="20"/>
              </w:rPr>
              <w:t>Hnojivá s jednovrstvovým roztokom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2839AA">
              <w:rPr>
                <w:rFonts w:ascii="Arial" w:hAnsi="Arial" w:cs="Arial"/>
                <w:b/>
                <w:bCs/>
                <w:sz w:val="20"/>
              </w:rPr>
              <w:t>(m/v%)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N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2</w:t>
            </w:r>
            <w:r w:rsidRPr="00974452">
              <w:rPr>
                <w:rFonts w:ascii="Arial" w:hAnsi="Arial" w:cs="Arial"/>
                <w:b/>
                <w:bCs/>
                <w:sz w:val="20"/>
              </w:rPr>
              <w:t>O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K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2</w:t>
            </w:r>
            <w:r w:rsidRPr="00974452">
              <w:rPr>
                <w:rFonts w:ascii="Arial" w:hAnsi="Arial" w:cs="Arial"/>
                <w:b/>
                <w:bCs/>
                <w:sz w:val="20"/>
              </w:rPr>
              <w:t>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74452">
              <w:rPr>
                <w:rFonts w:ascii="Arial" w:hAnsi="Arial" w:cs="Arial"/>
                <w:b/>
                <w:bCs/>
                <w:sz w:val="20"/>
              </w:rPr>
              <w:t>MgO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SO</w:t>
            </w:r>
            <w:r w:rsidRPr="00974452">
              <w:rPr>
                <w:rFonts w:ascii="Arial" w:hAnsi="Arial" w:cs="Arial"/>
                <w:b/>
                <w:bCs/>
                <w:sz w:val="20"/>
                <w:vertAlign w:val="subscript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974452">
              <w:rPr>
                <w:rFonts w:ascii="Arial" w:hAnsi="Arial" w:cs="Arial"/>
                <w:b/>
                <w:bCs/>
                <w:sz w:val="20"/>
              </w:rPr>
              <w:t>CaO</w:t>
            </w:r>
            <w:proofErr w:type="spellEnd"/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Cu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Zn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</w:t>
            </w:r>
          </w:p>
        </w:tc>
      </w:tr>
      <w:tr w:rsidR="002839AA" w:rsidRPr="00974452" w:rsidTr="00472011">
        <w:trPr>
          <w:trHeight w:val="255"/>
          <w:jc w:val="center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9AA" w:rsidRPr="00974452" w:rsidRDefault="002839AA" w:rsidP="0047201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74452"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</w:t>
            </w:r>
          </w:p>
        </w:tc>
      </w:tr>
      <w:tr w:rsidR="002839AA" w:rsidRPr="00974452" w:rsidTr="00472011">
        <w:trPr>
          <w:trHeight w:val="255"/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2839AA" w:rsidRDefault="00E724D6" w:rsidP="0028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fitoBELLA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N-P-Mg</w:t>
            </w:r>
            <w:bookmarkStart w:id="0" w:name="_GoBack"/>
            <w:bookmarkEnd w:id="0"/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981016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981016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981016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981016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981016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445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AA" w:rsidRPr="00974452" w:rsidRDefault="002839AA" w:rsidP="00472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39AA" w:rsidRPr="0047454F" w:rsidRDefault="002839AA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A9741F" w:rsidRPr="0047454F" w:rsidRDefault="00A84880" w:rsidP="008E368E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6313" w:rsidRPr="00E93EB3" w:rsidRDefault="00524624" w:rsidP="00126313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r w:rsidRPr="00C77AEF">
        <w:rPr>
          <w:rFonts w:ascii="Times New Roman" w:hAnsi="Times New Roman" w:cs="Times New Roman"/>
        </w:rPr>
        <w:t>Obsah živín</w:t>
      </w:r>
      <w:r w:rsidR="00E9053D" w:rsidRPr="00E9053D">
        <w:rPr>
          <w:rFonts w:ascii="Times New Roman" w:hAnsi="Times New Roman" w:cs="Times New Roman"/>
        </w:rPr>
        <w:t>:</w:t>
      </w:r>
      <w:r w:rsidR="002839AA">
        <w:rPr>
          <w:rFonts w:ascii="Times New Roman" w:hAnsi="Times New Roman" w:cs="Times New Roman"/>
        </w:rPr>
        <w:t xml:space="preserve"> </w:t>
      </w:r>
      <w:r w:rsidR="00981016">
        <w:rPr>
          <w:rFonts w:ascii="Times New Roman" w:hAnsi="Times New Roman" w:cs="Times New Roman"/>
        </w:rPr>
        <w:t>N 40 g/l; P</w:t>
      </w:r>
      <w:r w:rsidR="00981016" w:rsidRPr="00981016">
        <w:rPr>
          <w:rFonts w:ascii="Times New Roman" w:hAnsi="Times New Roman" w:cs="Times New Roman"/>
          <w:vertAlign w:val="subscript"/>
        </w:rPr>
        <w:t>2</w:t>
      </w:r>
      <w:r w:rsidR="00981016">
        <w:rPr>
          <w:rFonts w:ascii="Times New Roman" w:hAnsi="Times New Roman" w:cs="Times New Roman"/>
        </w:rPr>
        <w:t>O</w:t>
      </w:r>
      <w:r w:rsidR="00981016" w:rsidRPr="00981016">
        <w:rPr>
          <w:rFonts w:ascii="Times New Roman" w:hAnsi="Times New Roman" w:cs="Times New Roman"/>
          <w:vertAlign w:val="subscript"/>
        </w:rPr>
        <w:t>5</w:t>
      </w:r>
      <w:r w:rsidR="00981016">
        <w:rPr>
          <w:rFonts w:ascii="Times New Roman" w:hAnsi="Times New Roman" w:cs="Times New Roman"/>
          <w:vertAlign w:val="subscript"/>
        </w:rPr>
        <w:t> </w:t>
      </w:r>
      <w:r w:rsidR="00981016">
        <w:rPr>
          <w:rFonts w:ascii="Times New Roman" w:hAnsi="Times New Roman" w:cs="Times New Roman"/>
        </w:rPr>
        <w:t xml:space="preserve">350 g/l; </w:t>
      </w:r>
      <w:proofErr w:type="spellStart"/>
      <w:r w:rsidR="00981016">
        <w:rPr>
          <w:rFonts w:ascii="Times New Roman" w:hAnsi="Times New Roman" w:cs="Times New Roman"/>
        </w:rPr>
        <w:t>MgO</w:t>
      </w:r>
      <w:proofErr w:type="spellEnd"/>
      <w:r w:rsidR="00981016">
        <w:rPr>
          <w:rFonts w:ascii="Times New Roman" w:hAnsi="Times New Roman" w:cs="Times New Roman"/>
        </w:rPr>
        <w:t xml:space="preserve"> 100</w:t>
      </w:r>
      <w:r w:rsidR="00981016" w:rsidRPr="00126313">
        <w:rPr>
          <w:rFonts w:ascii="Times New Roman" w:hAnsi="Times New Roman" w:cs="Times New Roman"/>
        </w:rPr>
        <w:t xml:space="preserve"> g/l; </w:t>
      </w:r>
      <w:r w:rsidRPr="00C77AEF">
        <w:rPr>
          <w:rFonts w:ascii="Times New Roman" w:hAnsi="Times New Roman" w:cs="Times New Roman"/>
        </w:rPr>
        <w:t xml:space="preserve">Vo vode rozpustný ako </w:t>
      </w:r>
      <w:proofErr w:type="spellStart"/>
      <w:r w:rsidRPr="00C77AEF">
        <w:rPr>
          <w:rFonts w:ascii="Times New Roman" w:hAnsi="Times New Roman" w:cs="Times New Roman"/>
        </w:rPr>
        <w:t>chelát</w:t>
      </w:r>
      <w:proofErr w:type="spellEnd"/>
      <w:r w:rsidRPr="00C77AEF">
        <w:rPr>
          <w:rFonts w:ascii="Times New Roman" w:hAnsi="Times New Roman" w:cs="Times New Roman"/>
        </w:rPr>
        <w:t xml:space="preserve"> EDDHSA</w:t>
      </w:r>
      <w:r w:rsidR="00981016" w:rsidRPr="00E93EB3">
        <w:rPr>
          <w:rFonts w:ascii="Times New Roman" w:hAnsi="Times New Roman" w:cs="Times New Roman"/>
          <w:lang w:val="hu-HU"/>
        </w:rPr>
        <w:t>.</w:t>
      </w:r>
    </w:p>
    <w:p w:rsidR="006942CD" w:rsidRPr="0047454F" w:rsidRDefault="006942CD" w:rsidP="006942CD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4. Pokyny pre prvú pomoc. 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</w:p>
    <w:p w:rsidR="00524624" w:rsidRPr="00C77AEF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>4.1. Opis opatrení prvej pomoci:</w:t>
      </w:r>
    </w:p>
    <w:p w:rsidR="00524624" w:rsidRPr="00C77AEF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 xml:space="preserve">Požitie: Ak </w:t>
      </w:r>
      <w:r>
        <w:rPr>
          <w:rFonts w:ascii="Times New Roman" w:hAnsi="Times New Roman"/>
        </w:rPr>
        <w:t xml:space="preserve">nie </w:t>
      </w:r>
      <w:r w:rsidRPr="00C77AEF">
        <w:rPr>
          <w:rFonts w:ascii="Times New Roman" w:hAnsi="Times New Roman"/>
        </w:rPr>
        <w:t>ste v bezvedomí, vypláchnite ústa a piť veľa vody (0,5 l) s poškodenou osobou. Pri spontánnom vracaní sklopte hlavu dopredu. Nezabudnite umiestniť osobu v bezvedomí do stabil</w:t>
      </w:r>
      <w:r>
        <w:rPr>
          <w:rFonts w:ascii="Times New Roman" w:hAnsi="Times New Roman"/>
        </w:rPr>
        <w:t>izač</w:t>
      </w:r>
      <w:r w:rsidRPr="00C77AEF">
        <w:rPr>
          <w:rFonts w:ascii="Times New Roman" w:hAnsi="Times New Roman"/>
        </w:rPr>
        <w:t>nej polohy!</w:t>
      </w:r>
    </w:p>
    <w:p w:rsidR="00524624" w:rsidRPr="00C77AEF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 xml:space="preserve">Koža: Odstráňte kontaminovaný odev. Okamžite umyte kontaminované </w:t>
      </w:r>
      <w:r>
        <w:rPr>
          <w:rFonts w:ascii="Times New Roman" w:hAnsi="Times New Roman"/>
        </w:rPr>
        <w:t>miesto</w:t>
      </w:r>
      <w:r w:rsidRPr="00C77AEF">
        <w:rPr>
          <w:rFonts w:ascii="Times New Roman" w:hAnsi="Times New Roman"/>
        </w:rPr>
        <w:t xml:space="preserve"> veľkým množstvom mydla a vody.</w:t>
      </w:r>
    </w:p>
    <w:p w:rsidR="00524624" w:rsidRPr="00C77AEF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>Oči: Pri kontakte s očami je potrebné niekoľko minút opatrne oplach</w:t>
      </w:r>
      <w:r>
        <w:rPr>
          <w:rFonts w:ascii="Times New Roman" w:hAnsi="Times New Roman"/>
        </w:rPr>
        <w:t>ova</w:t>
      </w:r>
      <w:r w:rsidRPr="00C77AEF">
        <w:rPr>
          <w:rFonts w:ascii="Times New Roman" w:hAnsi="Times New Roman"/>
        </w:rPr>
        <w:t>ť vodou.</w:t>
      </w:r>
    </w:p>
    <w:p w:rsidR="00524624" w:rsidRPr="00C77AEF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C77AEF">
        <w:rPr>
          <w:rFonts w:ascii="Times New Roman" w:hAnsi="Times New Roman"/>
        </w:rPr>
        <w:t>V prípade pretrvávajúcich symptómov vyhľadajte lekársku pomoc.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C77AEF">
        <w:rPr>
          <w:rFonts w:ascii="Times New Roman" w:hAnsi="Times New Roman"/>
        </w:rPr>
        <w:t>Ochrana osôb poskytujúcich prvú pomoc: Nevyžaduje sa žiadna zvláštna ochrana.</w:t>
      </w:r>
    </w:p>
    <w:p w:rsidR="00524624" w:rsidRPr="0070543F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4.2. Najdôležitejšie príznaky a účinky, akútne aj oneskorené</w:t>
      </w:r>
    </w:p>
    <w:p w:rsidR="00524624" w:rsidRPr="0070543F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Vdýchnutie: Nie je známe.</w:t>
      </w:r>
    </w:p>
    <w:p w:rsidR="00524624" w:rsidRPr="0070543F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Požitie: Neznáme.</w:t>
      </w:r>
    </w:p>
    <w:p w:rsidR="00524624" w:rsidRPr="0070543F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Koža: Neznáme.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70543F">
        <w:rPr>
          <w:rFonts w:ascii="Times New Roman" w:hAnsi="Times New Roman"/>
        </w:rPr>
        <w:t xml:space="preserve">Oči: </w:t>
      </w:r>
      <w:r>
        <w:rPr>
          <w:rFonts w:ascii="Times New Roman" w:hAnsi="Times New Roman"/>
        </w:rPr>
        <w:t>svrben</w:t>
      </w:r>
      <w:r w:rsidRPr="0070543F">
        <w:rPr>
          <w:rFonts w:ascii="Times New Roman" w:hAnsi="Times New Roman"/>
        </w:rPr>
        <w:t>ie, pálenie, sčervenanie</w:t>
      </w:r>
      <w:r w:rsidRPr="001603CC">
        <w:rPr>
          <w:rFonts w:ascii="Times New Roman" w:hAnsi="Times New Roman"/>
        </w:rPr>
        <w:t>.</w:t>
      </w:r>
    </w:p>
    <w:p w:rsidR="00524624" w:rsidRPr="0070543F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4.3. Indikácia okamžitej lekárskej starostlivosti a špeciálneho ošetrenia</w:t>
      </w:r>
    </w:p>
    <w:p w:rsidR="00524624" w:rsidRPr="0070543F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70543F">
        <w:rPr>
          <w:rFonts w:ascii="Times New Roman" w:hAnsi="Times New Roman"/>
        </w:rPr>
        <w:t>Poznámky pre lekára: Odporúča sa symptomatická liečba.</w:t>
      </w:r>
    </w:p>
    <w:p w:rsidR="00524624" w:rsidRPr="00B83153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70543F">
        <w:rPr>
          <w:rFonts w:ascii="Times New Roman" w:hAnsi="Times New Roman"/>
        </w:rPr>
        <w:t>Špeciálne nástroje na pracovisku: Nie je potrebné</w:t>
      </w:r>
      <w:r w:rsidRPr="001603CC">
        <w:rPr>
          <w:rFonts w:ascii="Times New Roman" w:hAnsi="Times New Roman"/>
        </w:rPr>
        <w:t>.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Pr="0047454F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5. </w:t>
      </w:r>
      <w:r w:rsidRPr="00657386">
        <w:rPr>
          <w:rFonts w:ascii="Times New Roman" w:hAnsi="Times New Roman" w:cs="Times New Roman"/>
          <w:b/>
        </w:rPr>
        <w:t>Protipožiarne opatrenia</w:t>
      </w:r>
      <w:r>
        <w:rPr>
          <w:rFonts w:ascii="Times New Roman" w:hAnsi="Times New Roman" w:cs="Times New Roman"/>
          <w:b/>
        </w:rPr>
        <w:t>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Pr="00657386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5.1 Vhodné hasiace prostriedky: Výrobok je nehorľavý. V prípade požiaru sa udalosť h</w:t>
      </w:r>
      <w:r>
        <w:rPr>
          <w:rFonts w:ascii="Times New Roman" w:hAnsi="Times New Roman" w:cs="Times New Roman"/>
        </w:rPr>
        <w:t>a</w:t>
      </w:r>
      <w:r w:rsidRPr="0065738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í</w:t>
      </w:r>
      <w:r w:rsidRPr="00657386">
        <w:rPr>
          <w:rFonts w:ascii="Times New Roman" w:hAnsi="Times New Roman" w:cs="Times New Roman"/>
        </w:rPr>
        <w:t xml:space="preserve"> konvenčným spôsobom a hasiaca látka </w:t>
      </w:r>
      <w:r>
        <w:rPr>
          <w:rFonts w:ascii="Times New Roman" w:hAnsi="Times New Roman" w:cs="Times New Roman"/>
        </w:rPr>
        <w:t>ne</w:t>
      </w:r>
      <w:r w:rsidRPr="00657386">
        <w:rPr>
          <w:rFonts w:ascii="Times New Roman" w:hAnsi="Times New Roman" w:cs="Times New Roman"/>
        </w:rPr>
        <w:t>reaguje na životné prostredie.</w:t>
      </w:r>
    </w:p>
    <w:p w:rsidR="00524624" w:rsidRPr="00657386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5.2 Nevhodné hasiace prostriedky: Žiadne</w:t>
      </w:r>
    </w:p>
    <w:p w:rsidR="00524624" w:rsidRPr="00657386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5.3 Zvláštne nebezpečenstvá: Žiadne</w:t>
      </w:r>
    </w:p>
    <w:p w:rsidR="00524624" w:rsidRPr="00657386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5.4 Špeciálne ochranné prostriedky pre požiarnikov: Izolované dýchacie prístroje.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5.5 Ďalšie údaje: Žiadne</w:t>
      </w:r>
    </w:p>
    <w:p w:rsidR="00524624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524624" w:rsidRPr="0047454F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6. </w:t>
      </w:r>
      <w:r w:rsidRPr="00657386">
        <w:rPr>
          <w:rFonts w:ascii="Times New Roman" w:hAnsi="Times New Roman" w:cs="Times New Roman"/>
          <w:b/>
        </w:rPr>
        <w:t>Opatrenia v prípade náhodného úniku</w:t>
      </w:r>
      <w:r>
        <w:rPr>
          <w:rFonts w:ascii="Times New Roman" w:hAnsi="Times New Roman" w:cs="Times New Roman"/>
          <w:b/>
        </w:rPr>
        <w:t>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Pr="00657386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6.1 Bezpečnostné opatrenia na ochranu osôb:</w:t>
      </w:r>
    </w:p>
    <w:p w:rsidR="00524624" w:rsidRPr="00F4397D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Zabráňte kontaktu s očami a pokožkou. Osobné ochranné prostriedky by mali nosiť t</w:t>
      </w:r>
      <w:r>
        <w:rPr>
          <w:rFonts w:ascii="Times New Roman" w:hAnsi="Times New Roman" w:cs="Times New Roman"/>
        </w:rPr>
        <w:t>í</w:t>
      </w:r>
      <w:r w:rsidRPr="00657386">
        <w:rPr>
          <w:rFonts w:ascii="Times New Roman" w:hAnsi="Times New Roman" w:cs="Times New Roman"/>
        </w:rPr>
        <w:t xml:space="preserve">, ktorí </w:t>
      </w:r>
      <w:r w:rsidRPr="00F4397D">
        <w:rPr>
          <w:rFonts w:ascii="Times New Roman" w:hAnsi="Times New Roman" w:cs="Times New Roman"/>
        </w:rPr>
        <w:t>vykonávajú záchranné práce (pozri kapitolu 8).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t>Bezpečnostné opatrenia pre pracovníkov: Zabráňte pre</w:t>
      </w:r>
      <w:r>
        <w:rPr>
          <w:rFonts w:ascii="Times New Roman" w:hAnsi="Times New Roman" w:cs="Times New Roman"/>
        </w:rPr>
        <w:t>nik</w:t>
      </w:r>
      <w:r w:rsidRPr="00657386">
        <w:rPr>
          <w:rFonts w:ascii="Times New Roman" w:hAnsi="Times New Roman" w:cs="Times New Roman"/>
        </w:rPr>
        <w:t xml:space="preserve">aniu kontaminovaných povrchov. </w:t>
      </w:r>
    </w:p>
    <w:p w:rsidR="00524624" w:rsidRPr="00C141E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657386">
        <w:rPr>
          <w:rFonts w:ascii="Times New Roman" w:hAnsi="Times New Roman" w:cs="Times New Roman"/>
        </w:rPr>
        <w:lastRenderedPageBreak/>
        <w:t xml:space="preserve">Bezpečnostné opatrenia pre </w:t>
      </w:r>
      <w:r>
        <w:rPr>
          <w:rFonts w:ascii="Times New Roman" w:hAnsi="Times New Roman" w:cs="Times New Roman"/>
        </w:rPr>
        <w:t>lekársky</w:t>
      </w:r>
      <w:r w:rsidRPr="00657386">
        <w:rPr>
          <w:rFonts w:ascii="Times New Roman" w:hAnsi="Times New Roman" w:cs="Times New Roman"/>
        </w:rPr>
        <w:t xml:space="preserve"> personál: V prípade kontaktu s očami dôkladne opláchnite. Okamžite omývajte veľkým množstvom mydla a vody.</w:t>
      </w:r>
      <w:r w:rsidRPr="001603CC">
        <w:rPr>
          <w:rFonts w:ascii="Times New Roman" w:hAnsi="Times New Roman"/>
        </w:rPr>
        <w:t xml:space="preserve"> </w:t>
      </w:r>
    </w:p>
    <w:p w:rsidR="00524624" w:rsidRPr="00802A2D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02A2D">
        <w:rPr>
          <w:rFonts w:ascii="Times New Roman" w:hAnsi="Times New Roman" w:cs="Times New Roman"/>
        </w:rPr>
        <w:t>6.2 Bezpečnostné opatrenia pre ochranu životného prostredia: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02A2D">
        <w:rPr>
          <w:rFonts w:ascii="Times New Roman" w:hAnsi="Times New Roman" w:cs="Times New Roman"/>
        </w:rPr>
        <w:t>Odstráňte rozliat</w:t>
      </w:r>
      <w:r>
        <w:rPr>
          <w:rFonts w:ascii="Times New Roman" w:hAnsi="Times New Roman" w:cs="Times New Roman"/>
        </w:rPr>
        <w:t>y</w:t>
      </w:r>
      <w:r w:rsidRPr="00802A2D">
        <w:rPr>
          <w:rFonts w:ascii="Times New Roman" w:hAnsi="Times New Roman" w:cs="Times New Roman"/>
        </w:rPr>
        <w:t xml:space="preserve"> materiál, ak je to bezpečné. Rozliaty materiál sa nesmie dostať do povrchovej alebo spodnej vody alebo kanalizácie!</w:t>
      </w:r>
    </w:p>
    <w:p w:rsidR="00524624" w:rsidRPr="00802A2D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6.3 </w:t>
      </w:r>
      <w:r w:rsidRPr="00802A2D">
        <w:rPr>
          <w:rFonts w:ascii="Times New Roman" w:hAnsi="Times New Roman" w:cs="Times New Roman"/>
        </w:rPr>
        <w:t>Odporúčané metódy čistenia a likvidácie: Rozliaty materiál by mal byť uzavretý ochrannou bariérou nasiaknutou nehorľavým inertným materiálom (napr. Pieskom) a umiestnený v uzavretých nádobách na zneškodnenie. Kontaminovanú oblasť umyte vodou po zhromaždení všetkého materiálu.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02A2D">
        <w:rPr>
          <w:rFonts w:ascii="Times New Roman" w:hAnsi="Times New Roman" w:cs="Times New Roman"/>
        </w:rPr>
        <w:t xml:space="preserve">6.4 Poznámka: Používanie osobných ochranných prostriedkov je povinné podľa </w:t>
      </w:r>
      <w:r>
        <w:rPr>
          <w:rFonts w:ascii="Times New Roman" w:hAnsi="Times New Roman" w:cs="Times New Roman"/>
        </w:rPr>
        <w:t xml:space="preserve">oddielu </w:t>
      </w:r>
      <w:r w:rsidRPr="00802A2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a</w:t>
      </w:r>
      <w:r w:rsidRPr="00802A2D">
        <w:rPr>
          <w:rFonts w:ascii="Times New Roman" w:hAnsi="Times New Roman" w:cs="Times New Roman"/>
        </w:rPr>
        <w:t xml:space="preserve"> 13.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7. </w:t>
      </w:r>
      <w:r w:rsidRPr="00E94E05">
        <w:rPr>
          <w:rFonts w:ascii="Times New Roman" w:hAnsi="Times New Roman" w:cs="Times New Roman"/>
          <w:b/>
        </w:rPr>
        <w:t>Manipulácia a</w:t>
      </w:r>
      <w:r>
        <w:rPr>
          <w:rFonts w:ascii="Times New Roman" w:hAnsi="Times New Roman" w:cs="Times New Roman"/>
          <w:b/>
        </w:rPr>
        <w:t> </w:t>
      </w:r>
      <w:r w:rsidRPr="00E94E05">
        <w:rPr>
          <w:rFonts w:ascii="Times New Roman" w:hAnsi="Times New Roman" w:cs="Times New Roman"/>
          <w:b/>
        </w:rPr>
        <w:t>skladovanie</w:t>
      </w:r>
      <w:r>
        <w:rPr>
          <w:rFonts w:ascii="Times New Roman" w:hAnsi="Times New Roman" w:cs="Times New Roman"/>
          <w:b/>
        </w:rPr>
        <w:t>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Pr="00E94E05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E94E05">
        <w:rPr>
          <w:rFonts w:ascii="Times New Roman" w:hAnsi="Times New Roman" w:cs="Times New Roman"/>
        </w:rPr>
        <w:t>7.1 Manipulácia: Pri práci používajte vhodné osobné ochranné prostriedky.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E94E05">
        <w:rPr>
          <w:rFonts w:ascii="Times New Roman" w:hAnsi="Times New Roman" w:cs="Times New Roman"/>
        </w:rPr>
        <w:t xml:space="preserve">Hygienické predpisy: Počas práce nepite a nefajčite! Zabráňte kontaktu s pokožkou, odevom a očami. Osoby, ktoré prídu do styku s výrobkom, musia dodržiavať hygienické predpisy na pracovisku. Po manipulácii s produktom, počas pracovných prestávok, pred jedlom, po práci, </w:t>
      </w:r>
      <w:r>
        <w:rPr>
          <w:rFonts w:ascii="Times New Roman" w:hAnsi="Times New Roman" w:cs="Times New Roman"/>
        </w:rPr>
        <w:t>je</w:t>
      </w:r>
      <w:r w:rsidRPr="00E94E05">
        <w:rPr>
          <w:rFonts w:ascii="Times New Roman" w:hAnsi="Times New Roman" w:cs="Times New Roman"/>
        </w:rPr>
        <w:t xml:space="preserve"> potrebné </w:t>
      </w:r>
      <w:r>
        <w:rPr>
          <w:rFonts w:ascii="Times New Roman" w:hAnsi="Times New Roman" w:cs="Times New Roman"/>
        </w:rPr>
        <w:t>umyť ruky a tvár mydlom a teplou vodou</w:t>
      </w:r>
      <w:r w:rsidRPr="00E94E05">
        <w:rPr>
          <w:rFonts w:ascii="Times New Roman" w:hAnsi="Times New Roman" w:cs="Times New Roman"/>
        </w:rPr>
        <w:t>. Uchovávajte pracovisko, ochranné prostriedky a ochranný odev čisté</w:t>
      </w:r>
      <w:r w:rsidRPr="001603CC">
        <w:rPr>
          <w:rFonts w:ascii="Times New Roman" w:hAnsi="Times New Roman"/>
        </w:rPr>
        <w:t>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</w:p>
    <w:p w:rsidR="00524624" w:rsidRPr="00E94E05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r w:rsidRPr="00993B67">
        <w:rPr>
          <w:rFonts w:ascii="Times New Roman" w:hAnsi="Times New Roman" w:cs="Times New Roman"/>
          <w:lang w:val="hu-HU"/>
        </w:rPr>
        <w:t xml:space="preserve">7.2 </w:t>
      </w:r>
      <w:proofErr w:type="spellStart"/>
      <w:r w:rsidRPr="00E94E05">
        <w:rPr>
          <w:rFonts w:ascii="Times New Roman" w:hAnsi="Times New Roman" w:cs="Times New Roman"/>
          <w:lang w:val="hu-HU"/>
        </w:rPr>
        <w:t>Skladovanie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E94E05">
        <w:rPr>
          <w:rFonts w:ascii="Times New Roman" w:hAnsi="Times New Roman" w:cs="Times New Roman"/>
          <w:lang w:val="hu-HU"/>
        </w:rPr>
        <w:t>Skladujte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na </w:t>
      </w:r>
      <w:proofErr w:type="spellStart"/>
      <w:r w:rsidRPr="00E94E05">
        <w:rPr>
          <w:rFonts w:ascii="Times New Roman" w:hAnsi="Times New Roman" w:cs="Times New Roman"/>
          <w:lang w:val="hu-HU"/>
        </w:rPr>
        <w:t>suchom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E94E05">
        <w:rPr>
          <w:rFonts w:ascii="Times New Roman" w:hAnsi="Times New Roman" w:cs="Times New Roman"/>
          <w:lang w:val="hu-HU"/>
        </w:rPr>
        <w:t>chladnom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E94E05">
        <w:rPr>
          <w:rFonts w:ascii="Times New Roman" w:hAnsi="Times New Roman" w:cs="Times New Roman"/>
          <w:lang w:val="hu-HU"/>
        </w:rPr>
        <w:t>mrazom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pokrytom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mieste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v </w:t>
      </w:r>
      <w:proofErr w:type="spellStart"/>
      <w:r w:rsidRPr="00E94E05">
        <w:rPr>
          <w:rFonts w:ascii="Times New Roman" w:hAnsi="Times New Roman" w:cs="Times New Roman"/>
          <w:lang w:val="hu-HU"/>
        </w:rPr>
        <w:t>pôvodnom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označenom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obale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Pr="00E94E05">
        <w:rPr>
          <w:rFonts w:ascii="Times New Roman" w:hAnsi="Times New Roman" w:cs="Times New Roman"/>
          <w:lang w:val="hu-HU"/>
        </w:rPr>
        <w:t>Uvedené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podmienky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sa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môžu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udržiavať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na </w:t>
      </w:r>
      <w:proofErr w:type="spellStart"/>
      <w:r w:rsidRPr="00E94E05">
        <w:rPr>
          <w:rFonts w:ascii="Times New Roman" w:hAnsi="Times New Roman" w:cs="Times New Roman"/>
          <w:lang w:val="hu-HU"/>
        </w:rPr>
        <w:t>neurčito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Pr="00E94E05">
        <w:rPr>
          <w:rFonts w:ascii="Times New Roman" w:hAnsi="Times New Roman" w:cs="Times New Roman"/>
          <w:lang w:val="hu-HU"/>
        </w:rPr>
        <w:t>Uchovávajte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mimo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dosahu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detí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. </w:t>
      </w:r>
      <w:proofErr w:type="spellStart"/>
      <w:r w:rsidRPr="00E94E05">
        <w:rPr>
          <w:rFonts w:ascii="Times New Roman" w:hAnsi="Times New Roman" w:cs="Times New Roman"/>
          <w:lang w:val="hu-HU"/>
        </w:rPr>
        <w:t>Nesmie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sa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skladovať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s </w:t>
      </w:r>
      <w:proofErr w:type="spellStart"/>
      <w:r w:rsidRPr="00E94E05">
        <w:rPr>
          <w:rFonts w:ascii="Times New Roman" w:hAnsi="Times New Roman" w:cs="Times New Roman"/>
          <w:lang w:val="hu-HU"/>
        </w:rPr>
        <w:t>jedlom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, </w:t>
      </w:r>
      <w:proofErr w:type="spellStart"/>
      <w:r w:rsidRPr="00E94E05">
        <w:rPr>
          <w:rFonts w:ascii="Times New Roman" w:hAnsi="Times New Roman" w:cs="Times New Roman"/>
          <w:lang w:val="hu-HU"/>
        </w:rPr>
        <w:t>nápojm</w:t>
      </w:r>
      <w:r>
        <w:rPr>
          <w:rFonts w:ascii="Times New Roman" w:hAnsi="Times New Roman" w:cs="Times New Roman"/>
          <w:lang w:val="hu-HU"/>
        </w:rPr>
        <w:t>y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a </w:t>
      </w:r>
      <w:proofErr w:type="spellStart"/>
      <w:r w:rsidRPr="00E94E05">
        <w:rPr>
          <w:rFonts w:ascii="Times New Roman" w:hAnsi="Times New Roman" w:cs="Times New Roman"/>
          <w:lang w:val="hu-HU"/>
        </w:rPr>
        <w:t>krmivom</w:t>
      </w:r>
      <w:proofErr w:type="spellEnd"/>
      <w:r w:rsidRPr="00E94E05">
        <w:rPr>
          <w:rFonts w:ascii="Times New Roman" w:hAnsi="Times New Roman" w:cs="Times New Roman"/>
          <w:lang w:val="hu-HU"/>
        </w:rPr>
        <w:t>.</w:t>
      </w:r>
    </w:p>
    <w:p w:rsidR="00524624" w:rsidRPr="00E94E05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proofErr w:type="spellStart"/>
      <w:r w:rsidRPr="00E94E05">
        <w:rPr>
          <w:rFonts w:ascii="Times New Roman" w:hAnsi="Times New Roman" w:cs="Times New Roman"/>
          <w:lang w:val="hu-HU"/>
        </w:rPr>
        <w:t>Odporúčané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obalové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materiály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: </w:t>
      </w:r>
      <w:proofErr w:type="spellStart"/>
      <w:r w:rsidRPr="00E94E05">
        <w:rPr>
          <w:rFonts w:ascii="Times New Roman" w:hAnsi="Times New Roman" w:cs="Times New Roman"/>
          <w:lang w:val="hu-HU"/>
        </w:rPr>
        <w:t>Používajte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obaly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zodpovedajúce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pôvodnému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obalu</w:t>
      </w:r>
      <w:proofErr w:type="spellEnd"/>
      <w:r w:rsidRPr="00E94E05">
        <w:rPr>
          <w:rFonts w:ascii="Times New Roman" w:hAnsi="Times New Roman" w:cs="Times New Roman"/>
          <w:lang w:val="hu-HU"/>
        </w:rPr>
        <w:t>.</w:t>
      </w:r>
    </w:p>
    <w:p w:rsidR="00524624" w:rsidRPr="000E0975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lang w:val="hu-HU"/>
        </w:rPr>
      </w:pPr>
      <w:proofErr w:type="spellStart"/>
      <w:r w:rsidRPr="00E94E05">
        <w:rPr>
          <w:rFonts w:ascii="Times New Roman" w:hAnsi="Times New Roman" w:cs="Times New Roman"/>
          <w:lang w:val="hu-HU"/>
        </w:rPr>
        <w:t>Obalové</w:t>
      </w:r>
      <w:proofErr w:type="spellEnd"/>
      <w:r w:rsidRPr="00E94E05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E94E05">
        <w:rPr>
          <w:rFonts w:ascii="Times New Roman" w:hAnsi="Times New Roman" w:cs="Times New Roman"/>
          <w:lang w:val="hu-HU"/>
        </w:rPr>
        <w:t>materiály</w:t>
      </w:r>
      <w:proofErr w:type="spellEnd"/>
      <w:r w:rsidRPr="00E94E05">
        <w:rPr>
          <w:rFonts w:ascii="Times New Roman" w:hAnsi="Times New Roman" w:cs="Times New Roman"/>
          <w:lang w:val="hu-HU"/>
        </w:rPr>
        <w:t>: HDPE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7.3 </w:t>
      </w:r>
      <w:r w:rsidRPr="00E94E05">
        <w:rPr>
          <w:rFonts w:ascii="Times New Roman" w:hAnsi="Times New Roman" w:cs="Times New Roman"/>
        </w:rPr>
        <w:t>Špeciálne použitie: Žiadne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Pr="0047454F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8.</w:t>
      </w:r>
      <w:r w:rsidRPr="0047454F">
        <w:rPr>
          <w:rFonts w:ascii="Times New Roman" w:hAnsi="Times New Roman" w:cs="Times New Roman"/>
          <w:b/>
        </w:rPr>
        <w:t xml:space="preserve"> </w:t>
      </w:r>
      <w:r w:rsidRPr="00A8310A">
        <w:rPr>
          <w:rFonts w:ascii="Times New Roman" w:hAnsi="Times New Roman" w:cs="Times New Roman"/>
          <w:b/>
        </w:rPr>
        <w:t>Kontrol</w:t>
      </w:r>
      <w:r>
        <w:rPr>
          <w:rFonts w:ascii="Times New Roman" w:hAnsi="Times New Roman" w:cs="Times New Roman"/>
          <w:b/>
        </w:rPr>
        <w:t>a</w:t>
      </w:r>
      <w:r w:rsidRPr="00A8310A">
        <w:rPr>
          <w:rFonts w:ascii="Times New Roman" w:hAnsi="Times New Roman" w:cs="Times New Roman"/>
          <w:b/>
        </w:rPr>
        <w:t xml:space="preserve"> expozície / osobná ochrana</w:t>
      </w:r>
      <w:r>
        <w:rPr>
          <w:rFonts w:ascii="Times New Roman" w:hAnsi="Times New Roman" w:cs="Times New Roman"/>
          <w:b/>
        </w:rPr>
        <w:t>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Pr="00A8310A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8.1 </w:t>
      </w:r>
      <w:r w:rsidRPr="00A8310A">
        <w:rPr>
          <w:rFonts w:ascii="Times New Roman" w:hAnsi="Times New Roman" w:cs="Times New Roman"/>
        </w:rPr>
        <w:t>Limitné hodnoty expozície:</w:t>
      </w:r>
    </w:p>
    <w:p w:rsidR="00524624" w:rsidRPr="00A8310A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 xml:space="preserve">Výrobok neobsahuje žiadne zložky, na ktoré sa vzťahuje smernica 25/2000 o chemickej bezpečnosti pri práci. (IX.30) podľa spoločného výnosu </w:t>
      </w:r>
      <w:r>
        <w:rPr>
          <w:rFonts w:ascii="Times New Roman" w:hAnsi="Times New Roman" w:cs="Times New Roman"/>
        </w:rPr>
        <w:t xml:space="preserve">ES </w:t>
      </w:r>
      <w:r w:rsidRPr="00A8310A">
        <w:rPr>
          <w:rFonts w:ascii="Times New Roman" w:hAnsi="Times New Roman" w:cs="Times New Roman"/>
        </w:rPr>
        <w:t>o limitoch expozície na pracovisku.</w:t>
      </w:r>
    </w:p>
    <w:p w:rsidR="00524624" w:rsidRPr="00752368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Prípustné limitné hodnoty pre indikátory biologickej expozície moč: Bez obmedzenia. Krv: Bez obmedzenia</w:t>
      </w:r>
      <w:r w:rsidRPr="00BF6963">
        <w:rPr>
          <w:rFonts w:ascii="Times New Roman" w:hAnsi="Times New Roman"/>
        </w:rPr>
        <w:t xml:space="preserve">. 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8.</w:t>
      </w:r>
      <w:r w:rsidRPr="00A8310A">
        <w:rPr>
          <w:rFonts w:ascii="Times New Roman" w:hAnsi="Times New Roman" w:cs="Times New Roman"/>
        </w:rPr>
        <w:t>2 Kontroly expozície: Odporúča sa používať riadenú ventiláciu na pracoviskách, kde sa vytvára prach, najmenej 10 krát za hodinu</w:t>
      </w:r>
      <w:r w:rsidRPr="0047454F">
        <w:rPr>
          <w:rFonts w:ascii="Times New Roman" w:hAnsi="Times New Roman" w:cs="Times New Roman"/>
        </w:rPr>
        <w:t>.</w:t>
      </w:r>
    </w:p>
    <w:p w:rsidR="00524624" w:rsidRPr="00A8310A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3</w:t>
      </w:r>
      <w:r w:rsidRPr="0047454F">
        <w:rPr>
          <w:rFonts w:ascii="Times New Roman" w:hAnsi="Times New Roman" w:cs="Times New Roman"/>
        </w:rPr>
        <w:t>.</w:t>
      </w:r>
      <w:r w:rsidRPr="00A8310A">
        <w:t xml:space="preserve"> </w:t>
      </w:r>
      <w:r w:rsidRPr="00A8310A">
        <w:rPr>
          <w:rFonts w:ascii="Times New Roman" w:hAnsi="Times New Roman" w:cs="Times New Roman"/>
        </w:rPr>
        <w:t>1 Kontrol</w:t>
      </w:r>
      <w:r>
        <w:rPr>
          <w:rFonts w:ascii="Times New Roman" w:hAnsi="Times New Roman" w:cs="Times New Roman"/>
        </w:rPr>
        <w:t>a</w:t>
      </w:r>
      <w:r w:rsidRPr="00A8310A">
        <w:rPr>
          <w:rFonts w:ascii="Times New Roman" w:hAnsi="Times New Roman" w:cs="Times New Roman"/>
        </w:rPr>
        <w:t xml:space="preserve"> expozície pri práci:</w:t>
      </w:r>
    </w:p>
    <w:p w:rsidR="00524624" w:rsidRPr="00A8310A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Technické opatrenia: nevyžaduje sa</w:t>
      </w:r>
    </w:p>
    <w:p w:rsidR="00524624" w:rsidRPr="00A8310A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Osobné ochranné pomôcky:</w:t>
      </w:r>
    </w:p>
    <w:p w:rsidR="00524624" w:rsidRPr="00A8310A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Ochrana očí a tváre: Odporúča sa použiť ochranné okuliare s bočnou ochranou podľa MSZ EN 166.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 w:cs="Times New Roman"/>
        </w:rPr>
        <w:t>Ochrana rúk: Vyhýbajte sa kontaktu s rukami, noste ochranné rukavice zodpovedajúce predpisu MSZ EN 374</w:t>
      </w:r>
      <w:r w:rsidRPr="00BF6963">
        <w:rPr>
          <w:rFonts w:ascii="Times New Roman" w:hAnsi="Times New Roman"/>
        </w:rPr>
        <w:t>.</w:t>
      </w:r>
    </w:p>
    <w:p w:rsidR="00524624" w:rsidRPr="00A8310A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A8310A">
        <w:rPr>
          <w:rFonts w:ascii="Times New Roman" w:hAnsi="Times New Roman"/>
        </w:rPr>
        <w:t>Ochrana pokožky: Iný ochranný odev s dlhým rukávom, odporúča sa ochranná obuv.</w:t>
      </w:r>
    </w:p>
    <w:p w:rsidR="00524624" w:rsidRPr="00752368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A8310A">
        <w:rPr>
          <w:rFonts w:ascii="Times New Roman" w:hAnsi="Times New Roman"/>
        </w:rPr>
        <w:t>Pri kombinácii s prípravkom na ochranu rastlín by sa malo zvážiť použitie ochranných pomôcok pre prípravok na ochranu rastlín</w:t>
      </w:r>
      <w:r w:rsidRPr="00BF6963">
        <w:rPr>
          <w:rFonts w:ascii="Times New Roman" w:hAnsi="Times New Roman"/>
        </w:rPr>
        <w:t>!</w:t>
      </w:r>
    </w:p>
    <w:p w:rsidR="00524624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9E7D7B" w:rsidRDefault="009E7D7B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9E7D7B" w:rsidRDefault="009E7D7B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9E7D7B" w:rsidRDefault="009E7D7B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524624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ODDIEL 9.</w:t>
      </w:r>
      <w:r w:rsidRPr="0047454F">
        <w:rPr>
          <w:rFonts w:ascii="Times New Roman" w:hAnsi="Times New Roman" w:cs="Times New Roman"/>
          <w:b/>
        </w:rPr>
        <w:t xml:space="preserve"> </w:t>
      </w:r>
      <w:r w:rsidRPr="00EB4F7A">
        <w:rPr>
          <w:rFonts w:ascii="Times New Roman" w:hAnsi="Times New Roman" w:cs="Times New Roman"/>
          <w:b/>
        </w:rPr>
        <w:t>Fyzikálne a chemické vlastnosti</w:t>
      </w:r>
      <w:r>
        <w:rPr>
          <w:rFonts w:ascii="Times New Roman" w:hAnsi="Times New Roman" w:cs="Times New Roman"/>
          <w:b/>
        </w:rPr>
        <w:t>.</w:t>
      </w:r>
    </w:p>
    <w:p w:rsidR="00524624" w:rsidRPr="0047454F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9.1 </w:t>
      </w:r>
      <w:r w:rsidRPr="00EB4F7A">
        <w:rPr>
          <w:rFonts w:ascii="Times New Roman" w:hAnsi="Times New Roman" w:cs="Times New Roman"/>
        </w:rPr>
        <w:t>Všeobecné informácie</w:t>
      </w:r>
      <w:r w:rsidRPr="0047454F">
        <w:rPr>
          <w:rFonts w:ascii="Times New Roman" w:hAnsi="Times New Roman" w:cs="Times New Roman"/>
        </w:rPr>
        <w:t>:</w:t>
      </w:r>
    </w:p>
    <w:p w:rsidR="00524624" w:rsidRPr="0047454F" w:rsidRDefault="00FC37E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Skupenstvo</w:t>
      </w:r>
      <w:r w:rsidR="00524624" w:rsidRPr="00EB4F7A">
        <w:rPr>
          <w:rFonts w:ascii="Times New Roman" w:hAnsi="Times New Roman" w:cs="Times New Roman"/>
        </w:rPr>
        <w:t xml:space="preserve"> (pri 20 </w:t>
      </w:r>
      <w:r w:rsidR="00524624">
        <w:rPr>
          <w:rFonts w:ascii="Times New Roman" w:hAnsi="Times New Roman" w:cs="Times New Roman"/>
        </w:rPr>
        <w:t>°C</w:t>
      </w:r>
      <w:r w:rsidR="00524624" w:rsidRPr="0047454F">
        <w:rPr>
          <w:rFonts w:ascii="Times New Roman" w:hAnsi="Times New Roman" w:cs="Times New Roman"/>
        </w:rPr>
        <w:t xml:space="preserve">): </w:t>
      </w:r>
      <w:r w:rsidR="00524624">
        <w:rPr>
          <w:rFonts w:ascii="Times New Roman" w:hAnsi="Times New Roman" w:cs="Times New Roman"/>
        </w:rPr>
        <w:tab/>
      </w:r>
      <w:r w:rsidR="00524624">
        <w:rPr>
          <w:rFonts w:ascii="Times New Roman" w:hAnsi="Times New Roman" w:cs="Times New Roman"/>
        </w:rPr>
        <w:tab/>
      </w:r>
      <w:r w:rsidR="00524624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524624">
        <w:rPr>
          <w:rFonts w:ascii="Times New Roman" w:hAnsi="Times New Roman" w:cs="Times New Roman"/>
        </w:rPr>
        <w:t>tekutina</w:t>
      </w:r>
    </w:p>
    <w:p w:rsidR="00524624" w:rsidRPr="00126313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Farba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Pr="00EB4F7A">
        <w:rPr>
          <w:rFonts w:ascii="Times New Roman" w:hAnsi="Times New Roman" w:cs="Times New Roman"/>
        </w:rPr>
        <w:t>hnedastá kvapalina</w:t>
      </w:r>
    </w:p>
    <w:p w:rsidR="00524624" w:rsidRPr="00126313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EB4F7A">
        <w:rPr>
          <w:rFonts w:ascii="Times New Roman" w:hAnsi="Times New Roman" w:cs="Times New Roman"/>
        </w:rPr>
        <w:t>Zápach (vôňa)</w:t>
      </w:r>
      <w:r w:rsidRPr="00126313">
        <w:rPr>
          <w:rFonts w:ascii="Times New Roman" w:hAnsi="Times New Roman" w:cs="Times New Roman"/>
        </w:rPr>
        <w:t xml:space="preserve">: </w:t>
      </w:r>
      <w:r w:rsidRPr="00126313">
        <w:rPr>
          <w:rFonts w:ascii="Times New Roman" w:hAnsi="Times New Roman" w:cs="Times New Roman"/>
        </w:rPr>
        <w:tab/>
      </w:r>
      <w:r w:rsidRPr="00126313">
        <w:rPr>
          <w:rFonts w:ascii="Times New Roman" w:hAnsi="Times New Roman" w:cs="Times New Roman"/>
        </w:rPr>
        <w:tab/>
      </w:r>
      <w:r w:rsidRPr="00126313">
        <w:rPr>
          <w:rFonts w:ascii="Times New Roman" w:hAnsi="Times New Roman" w:cs="Times New Roman"/>
        </w:rPr>
        <w:tab/>
      </w:r>
      <w:r w:rsidRPr="00126313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Pr="00EB4F7A">
        <w:rPr>
          <w:rFonts w:ascii="Times New Roman" w:hAnsi="Times New Roman" w:cs="Times New Roman"/>
        </w:rPr>
        <w:t>bez zápachu</w:t>
      </w:r>
    </w:p>
    <w:p w:rsidR="00524624" w:rsidRPr="00EB4F7A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6313">
        <w:rPr>
          <w:rFonts w:ascii="Times New Roman" w:hAnsi="Times New Roman" w:cs="Times New Roman"/>
        </w:rPr>
        <w:t xml:space="preserve">9.2 </w:t>
      </w:r>
      <w:r w:rsidRPr="00EB4F7A">
        <w:rPr>
          <w:rFonts w:ascii="Times New Roman" w:hAnsi="Times New Roman" w:cs="Times New Roman"/>
        </w:rPr>
        <w:t>Dôležité informácie o zdraví, bezpečnosti a životnom prostredí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EB4F7A">
        <w:rPr>
          <w:rFonts w:ascii="Times New Roman" w:hAnsi="Times New Roman" w:cs="Times New Roman"/>
        </w:rPr>
        <w:t xml:space="preserve">pH (pri </w:t>
      </w:r>
      <w:r>
        <w:rPr>
          <w:rFonts w:ascii="Times New Roman" w:hAnsi="Times New Roman" w:cs="Times New Roman"/>
        </w:rPr>
        <w:t>°C</w:t>
      </w:r>
      <w:r w:rsidRPr="00EB4F7A">
        <w:rPr>
          <w:rFonts w:ascii="Times New Roman" w:hAnsi="Times New Roman" w:cs="Times New Roman"/>
        </w:rPr>
        <w:t>)</w:t>
      </w:r>
      <w:r w:rsidRPr="0047454F">
        <w:rPr>
          <w:rFonts w:ascii="Times New Roman" w:hAnsi="Times New Roman" w:cs="Times New Roman"/>
        </w:rPr>
        <w:t xml:space="preserve">: </w:t>
      </w:r>
      <w:r w:rsidRPr="0047454F"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  <w:t>2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Teplota topenia (teplotný rozsah)</w:t>
      </w:r>
      <w:r w:rsidRPr="004745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°C</w:t>
      </w:r>
      <w:r w:rsidRPr="0047454F">
        <w:rPr>
          <w:rFonts w:ascii="Times New Roman" w:hAnsi="Times New Roman" w:cs="Times New Roman"/>
        </w:rPr>
        <w:t>):</w:t>
      </w:r>
      <w:r w:rsidRPr="0047454F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Pr="008D1642">
        <w:rPr>
          <w:rFonts w:ascii="Times New Roman" w:hAnsi="Times New Roman" w:cs="Times New Roman"/>
        </w:rPr>
        <w:t>ešpecifikované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 xml:space="preserve">Teplota varu (teplotný rozsah) </w:t>
      </w:r>
      <w:r w:rsidRPr="004745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°C</w:t>
      </w:r>
      <w:r w:rsidRPr="0047454F">
        <w:rPr>
          <w:rFonts w:ascii="Times New Roman" w:hAnsi="Times New Roman" w:cs="Times New Roman"/>
        </w:rPr>
        <w:t xml:space="preserve">): </w:t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Pr="008D1642">
        <w:rPr>
          <w:rFonts w:ascii="Times New Roman" w:hAnsi="Times New Roman" w:cs="Times New Roman"/>
        </w:rPr>
        <w:t>ešpecifikované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 horenia</w:t>
      </w:r>
      <w:r w:rsidRPr="0047454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°C</w:t>
      </w:r>
      <w:r w:rsidRPr="0047454F">
        <w:rPr>
          <w:rFonts w:ascii="Times New Roman" w:hAnsi="Times New Roman" w:cs="Times New Roman"/>
        </w:rPr>
        <w:t>):</w:t>
      </w:r>
      <w:r w:rsidRPr="0047454F"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Pr="008D1642">
        <w:rPr>
          <w:rFonts w:ascii="Times New Roman" w:hAnsi="Times New Roman" w:cs="Times New Roman"/>
        </w:rPr>
        <w:t>euplatňuje sa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 xml:space="preserve">Možnosť </w:t>
      </w:r>
      <w:r>
        <w:rPr>
          <w:rFonts w:ascii="Times New Roman" w:hAnsi="Times New Roman" w:cs="Times New Roman"/>
        </w:rPr>
        <w:t>horenia</w:t>
      </w:r>
      <w:r w:rsidRPr="0047454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Pr="008D1642">
        <w:rPr>
          <w:rFonts w:ascii="Times New Roman" w:hAnsi="Times New Roman" w:cs="Times New Roman"/>
        </w:rPr>
        <w:t>ie je horľavou látkou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Samovznietenie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Pr="008D1642">
        <w:rPr>
          <w:rFonts w:ascii="Times New Roman" w:hAnsi="Times New Roman" w:cs="Times New Roman"/>
        </w:rPr>
        <w:t>žiadn</w:t>
      </w:r>
      <w:r>
        <w:rPr>
          <w:rFonts w:ascii="Times New Roman" w:hAnsi="Times New Roman" w:cs="Times New Roman"/>
        </w:rPr>
        <w:t>a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Limity výbušnosti</w:t>
      </w:r>
      <w:r w:rsidRPr="0047454F">
        <w:rPr>
          <w:rFonts w:ascii="Times New Roman" w:hAnsi="Times New Roman" w:cs="Times New Roman"/>
        </w:rPr>
        <w:t xml:space="preserve"> </w:t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Pr="008D1642">
        <w:rPr>
          <w:rFonts w:ascii="Times New Roman" w:hAnsi="Times New Roman" w:cs="Times New Roman"/>
        </w:rPr>
        <w:t>Horná hranica</w:t>
      </w:r>
      <w:r w:rsidRPr="0047454F">
        <w:rPr>
          <w:rFonts w:ascii="Times New Roman" w:hAnsi="Times New Roman" w:cs="Times New Roman"/>
        </w:rPr>
        <w:t xml:space="preserve"> (</w:t>
      </w:r>
      <w:r w:rsidRPr="008D1642">
        <w:rPr>
          <w:rFonts w:ascii="Times New Roman" w:hAnsi="Times New Roman" w:cs="Times New Roman"/>
        </w:rPr>
        <w:t xml:space="preserve">% </w:t>
      </w:r>
      <w:proofErr w:type="spellStart"/>
      <w:r w:rsidRPr="008D1642">
        <w:rPr>
          <w:rFonts w:ascii="Times New Roman" w:hAnsi="Times New Roman" w:cs="Times New Roman"/>
        </w:rPr>
        <w:t>obj</w:t>
      </w:r>
      <w:proofErr w:type="spellEnd"/>
      <w:r w:rsidRPr="0047454F">
        <w:rPr>
          <w:rFonts w:ascii="Times New Roman" w:hAnsi="Times New Roman" w:cs="Times New Roman"/>
        </w:rPr>
        <w:t xml:space="preserve">): </w:t>
      </w:r>
      <w:r w:rsidRPr="008D1642">
        <w:rPr>
          <w:rFonts w:ascii="Times New Roman" w:hAnsi="Times New Roman" w:cs="Times New Roman"/>
        </w:rPr>
        <w:t>žiadn</w:t>
      </w:r>
      <w:r>
        <w:rPr>
          <w:rFonts w:ascii="Times New Roman" w:hAnsi="Times New Roman" w:cs="Times New Roman"/>
        </w:rPr>
        <w:t>a</w:t>
      </w:r>
    </w:p>
    <w:p w:rsidR="00524624" w:rsidRPr="0047454F" w:rsidRDefault="00524624" w:rsidP="00B53110">
      <w:pPr>
        <w:spacing w:after="0" w:line="276" w:lineRule="auto"/>
        <w:ind w:left="4956" w:right="-56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Dolná hranica</w:t>
      </w:r>
      <w:r w:rsidRPr="0047454F">
        <w:rPr>
          <w:rFonts w:ascii="Times New Roman" w:hAnsi="Times New Roman" w:cs="Times New Roman"/>
        </w:rPr>
        <w:t xml:space="preserve"> (</w:t>
      </w:r>
      <w:r w:rsidRPr="008D1642">
        <w:rPr>
          <w:rFonts w:ascii="Times New Roman" w:hAnsi="Times New Roman" w:cs="Times New Roman"/>
        </w:rPr>
        <w:t xml:space="preserve">% </w:t>
      </w:r>
      <w:proofErr w:type="spellStart"/>
      <w:r w:rsidRPr="008D1642">
        <w:rPr>
          <w:rFonts w:ascii="Times New Roman" w:hAnsi="Times New Roman" w:cs="Times New Roman"/>
        </w:rPr>
        <w:t>obj</w:t>
      </w:r>
      <w:proofErr w:type="spellEnd"/>
      <w:r w:rsidRPr="0047454F">
        <w:rPr>
          <w:rFonts w:ascii="Times New Roman" w:hAnsi="Times New Roman" w:cs="Times New Roman"/>
        </w:rPr>
        <w:t xml:space="preserve">): </w:t>
      </w:r>
      <w:r w:rsidRPr="008D1642">
        <w:rPr>
          <w:rFonts w:ascii="Times New Roman" w:hAnsi="Times New Roman" w:cs="Times New Roman"/>
        </w:rPr>
        <w:t>žiadn</w:t>
      </w:r>
      <w:r>
        <w:rPr>
          <w:rFonts w:ascii="Times New Roman" w:hAnsi="Times New Roman" w:cs="Times New Roman"/>
        </w:rPr>
        <w:t>a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Oxidačné vlastnosti</w:t>
      </w:r>
      <w:r w:rsidRPr="0047454F">
        <w:rPr>
          <w:rFonts w:ascii="Times New Roman" w:hAnsi="Times New Roman" w:cs="Times New Roman"/>
        </w:rPr>
        <w:t xml:space="preserve">: </w:t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Pr="008D1642">
        <w:rPr>
          <w:rFonts w:ascii="Times New Roman" w:hAnsi="Times New Roman" w:cs="Times New Roman"/>
        </w:rPr>
        <w:t>neexistujú žiadne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Tlak pár</w:t>
      </w:r>
      <w:r w:rsidRPr="004745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pri </w:t>
      </w:r>
      <w:r w:rsidRPr="0047454F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°C</w:t>
      </w:r>
      <w:r w:rsidRPr="0047454F">
        <w:rPr>
          <w:rFonts w:ascii="Times New Roman" w:hAnsi="Times New Roman" w:cs="Times New Roman"/>
        </w:rPr>
        <w:t xml:space="preserve">): </w:t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Pr="008D1642">
        <w:rPr>
          <w:rFonts w:ascii="Times New Roman" w:hAnsi="Times New Roman" w:cs="Times New Roman"/>
        </w:rPr>
        <w:t>údaje nie sú k dispozícii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8D1642">
        <w:rPr>
          <w:rFonts w:ascii="Times New Roman" w:hAnsi="Times New Roman" w:cs="Times New Roman"/>
        </w:rPr>
        <w:t>ustota</w:t>
      </w:r>
      <w:r w:rsidRPr="0047454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°C</w:t>
      </w:r>
      <w:r w:rsidRPr="0047454F">
        <w:rPr>
          <w:rFonts w:ascii="Times New Roman" w:hAnsi="Times New Roman" w:cs="Times New Roman"/>
        </w:rPr>
        <w:t>):</w:t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1,2</w:t>
      </w:r>
      <w:r w:rsidR="00B5311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kg/liter</w:t>
      </w:r>
      <w:r w:rsidRPr="0047454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pri </w:t>
      </w:r>
      <w:r w:rsidRPr="0047454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°C</w:t>
      </w:r>
      <w:r w:rsidRPr="0047454F">
        <w:rPr>
          <w:rFonts w:ascii="Times New Roman" w:hAnsi="Times New Roman" w:cs="Times New Roman"/>
        </w:rPr>
        <w:t xml:space="preserve"> 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8D1642">
        <w:rPr>
          <w:rFonts w:ascii="Times New Roman" w:hAnsi="Times New Roman" w:cs="Times New Roman"/>
        </w:rPr>
        <w:t>ozpustnosť</w:t>
      </w:r>
      <w:r>
        <w:rPr>
          <w:rFonts w:ascii="Times New Roman" w:hAnsi="Times New Roman" w:cs="Times New Roman"/>
        </w:rPr>
        <w:t xml:space="preserve"> (pri °C):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°C</w:t>
      </w:r>
    </w:p>
    <w:p w:rsidR="00524624" w:rsidRPr="0047454F" w:rsidRDefault="00524624" w:rsidP="00524624">
      <w:pPr>
        <w:spacing w:after="0" w:line="276" w:lineRule="auto"/>
        <w:ind w:left="-567" w:right="-568" w:firstLine="1275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voda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="00B53110">
        <w:rPr>
          <w:rFonts w:ascii="Times New Roman" w:hAnsi="Times New Roman" w:cs="Times New Roman"/>
          <w:color w:val="FF0000"/>
        </w:rPr>
        <w:tab/>
      </w:r>
      <w:r w:rsidR="00B53110">
        <w:rPr>
          <w:rFonts w:ascii="Times New Roman" w:hAnsi="Times New Roman" w:cs="Times New Roman"/>
          <w:color w:val="FF0000"/>
        </w:rPr>
        <w:tab/>
      </w:r>
      <w:r w:rsidR="00B53110">
        <w:rPr>
          <w:rFonts w:ascii="Times New Roman" w:hAnsi="Times New Roman" w:cs="Times New Roman"/>
          <w:color w:val="FF0000"/>
        </w:rPr>
        <w:tab/>
      </w:r>
      <w:r w:rsidRPr="005D7F84">
        <w:rPr>
          <w:rFonts w:ascii="Times New Roman" w:hAnsi="Times New Roman" w:cs="Times New Roman"/>
        </w:rPr>
        <w:t>dobre</w:t>
      </w:r>
      <w:r>
        <w:rPr>
          <w:rFonts w:ascii="Times New Roman" w:hAnsi="Times New Roman" w:cs="Times New Roman"/>
        </w:rPr>
        <w:t xml:space="preserve"> sa</w:t>
      </w:r>
      <w:r w:rsidRPr="005D7F84">
        <w:rPr>
          <w:rFonts w:ascii="Times New Roman" w:hAnsi="Times New Roman" w:cs="Times New Roman"/>
        </w:rPr>
        <w:t xml:space="preserve"> rozpúšťa</w:t>
      </w:r>
    </w:p>
    <w:p w:rsidR="00524624" w:rsidRDefault="00524624" w:rsidP="00524624">
      <w:pPr>
        <w:spacing w:after="0" w:line="276" w:lineRule="auto"/>
        <w:ind w:right="-568" w:firstLine="70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v tukoch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Pr="005D7F84">
        <w:rPr>
          <w:rFonts w:ascii="Times New Roman" w:hAnsi="Times New Roman" w:cs="Times New Roman"/>
        </w:rPr>
        <w:t>neuplatňuje sa</w:t>
      </w:r>
      <w:r w:rsidRPr="00DF6258">
        <w:rPr>
          <w:rFonts w:ascii="Times New Roman" w:hAnsi="Times New Roman" w:cs="Times New Roman"/>
        </w:rPr>
        <w:t xml:space="preserve"> </w:t>
      </w:r>
    </w:p>
    <w:p w:rsidR="00524624" w:rsidRPr="0047454F" w:rsidRDefault="00524624" w:rsidP="00524624">
      <w:pPr>
        <w:spacing w:after="0" w:line="276" w:lineRule="auto"/>
        <w:ind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(</w:t>
      </w:r>
      <w:r w:rsidRPr="008D1642">
        <w:rPr>
          <w:rFonts w:ascii="Times New Roman" w:hAnsi="Times New Roman" w:cs="Times New Roman"/>
        </w:rPr>
        <w:t>vrátane špecifikácie oleja</w:t>
      </w:r>
      <w:r w:rsidRPr="0047454F">
        <w:rPr>
          <w:rFonts w:ascii="Times New Roman" w:hAnsi="Times New Roman" w:cs="Times New Roman"/>
        </w:rPr>
        <w:t xml:space="preserve">): </w:t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Pr="005D7F84">
        <w:rPr>
          <w:rFonts w:ascii="Times New Roman" w:hAnsi="Times New Roman" w:cs="Times New Roman"/>
        </w:rPr>
        <w:t>neuplatňuje sa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Rozdeľovací koeficient n-</w:t>
      </w:r>
      <w:proofErr w:type="spellStart"/>
      <w:r w:rsidRPr="008D1642">
        <w:rPr>
          <w:rFonts w:ascii="Times New Roman" w:hAnsi="Times New Roman" w:cs="Times New Roman"/>
        </w:rPr>
        <w:t>oktanol</w:t>
      </w:r>
      <w:proofErr w:type="spellEnd"/>
      <w:r w:rsidRPr="008D1642">
        <w:rPr>
          <w:rFonts w:ascii="Times New Roman" w:hAnsi="Times New Roman" w:cs="Times New Roman"/>
        </w:rPr>
        <w:t xml:space="preserve"> / voda</w:t>
      </w:r>
      <w:r w:rsidRPr="0047454F">
        <w:rPr>
          <w:rFonts w:ascii="Times New Roman" w:hAnsi="Times New Roman" w:cs="Times New Roman"/>
        </w:rPr>
        <w:t xml:space="preserve">:        </w:t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 xml:space="preserve"> --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8D1642">
        <w:rPr>
          <w:rFonts w:ascii="Times New Roman" w:hAnsi="Times New Roman" w:cs="Times New Roman"/>
        </w:rPr>
        <w:t>Rýchlosť odparovania</w:t>
      </w:r>
      <w:r w:rsidRPr="0047454F">
        <w:rPr>
          <w:rFonts w:ascii="Times New Roman" w:hAnsi="Times New Roman" w:cs="Times New Roman"/>
        </w:rPr>
        <w:t xml:space="preserve">: </w:t>
      </w:r>
      <w:r w:rsidRPr="0047454F">
        <w:rPr>
          <w:rFonts w:ascii="Times New Roman" w:hAnsi="Times New Roman" w:cs="Times New Roman"/>
        </w:rPr>
        <w:tab/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</w:t>
      </w:r>
      <w:r w:rsidRPr="005D7F84">
        <w:rPr>
          <w:rFonts w:ascii="Times New Roman" w:hAnsi="Times New Roman" w:cs="Times New Roman"/>
        </w:rPr>
        <w:t>euvedené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9.3 </w:t>
      </w:r>
      <w:r w:rsidRPr="008D1642">
        <w:rPr>
          <w:rFonts w:ascii="Times New Roman" w:hAnsi="Times New Roman" w:cs="Times New Roman"/>
        </w:rPr>
        <w:t>Viac informácií</w:t>
      </w:r>
      <w:r w:rsidRPr="0047454F">
        <w:rPr>
          <w:rFonts w:ascii="Times New Roman" w:hAnsi="Times New Roman" w:cs="Times New Roman"/>
        </w:rPr>
        <w:t xml:space="preserve">: </w:t>
      </w:r>
      <w:r w:rsidRPr="004745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="00B53110">
        <w:rPr>
          <w:rFonts w:ascii="Times New Roman" w:hAnsi="Times New Roman" w:cs="Times New Roman"/>
        </w:rPr>
        <w:tab/>
      </w:r>
      <w:r w:rsidRPr="005D7F84">
        <w:rPr>
          <w:rFonts w:ascii="Times New Roman" w:hAnsi="Times New Roman" w:cs="Times New Roman"/>
        </w:rPr>
        <w:t>neexistujú žiadne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ODDIEL 10. </w:t>
      </w:r>
      <w:proofErr w:type="spellStart"/>
      <w:r w:rsidRPr="005D7F84">
        <w:rPr>
          <w:rFonts w:ascii="Times New Roman" w:hAnsi="Times New Roman" w:cs="Times New Roman"/>
          <w:b/>
        </w:rPr>
        <w:t>Perzistencia</w:t>
      </w:r>
      <w:proofErr w:type="spellEnd"/>
      <w:r w:rsidRPr="005D7F84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> </w:t>
      </w:r>
      <w:r w:rsidRPr="005D7F84">
        <w:rPr>
          <w:rFonts w:ascii="Times New Roman" w:hAnsi="Times New Roman" w:cs="Times New Roman"/>
          <w:b/>
        </w:rPr>
        <w:t>reaktivita</w:t>
      </w:r>
      <w:r>
        <w:rPr>
          <w:rFonts w:ascii="Times New Roman" w:hAnsi="Times New Roman" w:cs="Times New Roman"/>
          <w:b/>
        </w:rPr>
        <w:t>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10.1. </w:t>
      </w:r>
      <w:r w:rsidRPr="005D7F84">
        <w:rPr>
          <w:rFonts w:ascii="Times New Roman" w:hAnsi="Times New Roman"/>
        </w:rPr>
        <w:t>Reaktivita: Produkt nevykazuje žiadnu zvláštnu reaktivitu</w:t>
      </w:r>
      <w:r w:rsidRPr="001603CC">
        <w:rPr>
          <w:rFonts w:ascii="Times New Roman" w:hAnsi="Times New Roman"/>
        </w:rPr>
        <w:t>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10.2. </w:t>
      </w:r>
      <w:r w:rsidRPr="005D7F84">
        <w:rPr>
          <w:rFonts w:ascii="Times New Roman" w:hAnsi="Times New Roman"/>
        </w:rPr>
        <w:t>Chemická stabilita: Stabilný za odporúčaných skladovacích podmienok</w:t>
      </w:r>
      <w:r w:rsidRPr="001603C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10.3. </w:t>
      </w:r>
      <w:r w:rsidRPr="005D7F84">
        <w:rPr>
          <w:rFonts w:ascii="Times New Roman" w:hAnsi="Times New Roman"/>
        </w:rPr>
        <w:t>Možnosť nebezpečných reakcií: Nie je k dispozícii za normálnych podmienok používania</w:t>
      </w:r>
      <w:r w:rsidRPr="001603CC">
        <w:rPr>
          <w:rFonts w:ascii="Times New Roman" w:hAnsi="Times New Roman"/>
        </w:rPr>
        <w:t>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10.4. </w:t>
      </w:r>
      <w:r w:rsidRPr="005D7F84">
        <w:rPr>
          <w:rFonts w:ascii="Times New Roman" w:hAnsi="Times New Roman"/>
        </w:rPr>
        <w:t>Podmienky, ktorým sa treba vyhnúť: Zabráňte kontaktu s pokožkou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10.5. </w:t>
      </w:r>
      <w:r w:rsidRPr="005D7F84">
        <w:rPr>
          <w:rFonts w:ascii="Times New Roman" w:hAnsi="Times New Roman"/>
        </w:rPr>
        <w:t>Nekompatibilné materiály: Žiadne</w:t>
      </w:r>
    </w:p>
    <w:p w:rsidR="00524624" w:rsidRPr="000A4059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10.6. </w:t>
      </w:r>
      <w:r w:rsidRPr="005D7F84">
        <w:rPr>
          <w:rFonts w:ascii="Times New Roman" w:hAnsi="Times New Roman"/>
        </w:rPr>
        <w:t>Nebezpečné produkty rozkladu: Žiadne za normálnych podmienok používania</w:t>
      </w:r>
      <w:r w:rsidRPr="001603CC">
        <w:rPr>
          <w:rFonts w:ascii="Times New Roman" w:hAnsi="Times New Roman"/>
        </w:rPr>
        <w:t xml:space="preserve">. 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Pr="0047454F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11. Toxikologické informácie.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11.1 </w:t>
      </w:r>
      <w:r>
        <w:rPr>
          <w:rFonts w:ascii="Times New Roman" w:hAnsi="Times New Roman" w:cs="Times New Roman"/>
        </w:rPr>
        <w:t>Akútna toxicita:</w:t>
      </w:r>
      <w:r w:rsidRPr="004745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5D7F84">
        <w:rPr>
          <w:rFonts w:ascii="Times New Roman" w:hAnsi="Times New Roman" w:cs="Times New Roman"/>
        </w:rPr>
        <w:t>Pri použití špecifikovaného množstva látky nie je žiadna toxicita</w:t>
      </w:r>
      <w:r w:rsidRPr="0047454F">
        <w:rPr>
          <w:rFonts w:ascii="Times New Roman" w:hAnsi="Times New Roman" w:cs="Times New Roman"/>
        </w:rPr>
        <w:t>.</w:t>
      </w:r>
    </w:p>
    <w:p w:rsidR="00524624" w:rsidRPr="0047454F" w:rsidRDefault="00524624" w:rsidP="00524624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LD 50, </w:t>
      </w:r>
      <w:r w:rsidRPr="005D7F84">
        <w:rPr>
          <w:rFonts w:ascii="Times New Roman" w:hAnsi="Times New Roman" w:cs="Times New Roman"/>
        </w:rPr>
        <w:t>orálne, potkan (mg.kg-1)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7F84">
        <w:rPr>
          <w:rFonts w:ascii="Times New Roman" w:hAnsi="Times New Roman" w:cs="Times New Roman"/>
        </w:rPr>
        <w:t>žiadne údaje</w:t>
      </w:r>
      <w:r>
        <w:rPr>
          <w:rFonts w:ascii="Times New Roman" w:hAnsi="Times New Roman" w:cs="Times New Roman"/>
        </w:rPr>
        <w:t>.</w:t>
      </w:r>
    </w:p>
    <w:p w:rsidR="00524624" w:rsidRPr="0047454F" w:rsidRDefault="00524624" w:rsidP="00524624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LD 50, </w:t>
      </w:r>
      <w:r w:rsidRPr="005D7F84">
        <w:rPr>
          <w:rFonts w:ascii="Times New Roman" w:hAnsi="Times New Roman" w:cs="Times New Roman"/>
        </w:rPr>
        <w:t>dermálne, potkanom alebo králi</w:t>
      </w:r>
      <w:r>
        <w:rPr>
          <w:rFonts w:ascii="Times New Roman" w:hAnsi="Times New Roman" w:cs="Times New Roman"/>
        </w:rPr>
        <w:t>k</w:t>
      </w:r>
      <w:r w:rsidRPr="0047454F">
        <w:rPr>
          <w:rFonts w:ascii="Times New Roman" w:hAnsi="Times New Roman" w:cs="Times New Roman"/>
        </w:rPr>
        <w:t xml:space="preserve"> (mg.kg-1):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7F84">
        <w:rPr>
          <w:rFonts w:ascii="Times New Roman" w:hAnsi="Times New Roman" w:cs="Times New Roman"/>
        </w:rPr>
        <w:t>žiadne údaje</w:t>
      </w:r>
      <w:r w:rsidRPr="0047454F">
        <w:rPr>
          <w:rFonts w:ascii="Times New Roman" w:hAnsi="Times New Roman" w:cs="Times New Roman"/>
        </w:rPr>
        <w:t>.</w:t>
      </w:r>
    </w:p>
    <w:p w:rsidR="00524624" w:rsidRPr="0047454F" w:rsidRDefault="00524624" w:rsidP="00524624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LC 50 </w:t>
      </w:r>
      <w:r w:rsidRPr="005D7F84">
        <w:rPr>
          <w:rFonts w:ascii="Times New Roman" w:hAnsi="Times New Roman" w:cs="Times New Roman"/>
        </w:rPr>
        <w:t>vdých</w:t>
      </w:r>
      <w:r>
        <w:rPr>
          <w:rFonts w:ascii="Times New Roman" w:hAnsi="Times New Roman" w:cs="Times New Roman"/>
        </w:rPr>
        <w:t>nutie</w:t>
      </w:r>
      <w:r w:rsidRPr="005D7F84">
        <w:rPr>
          <w:rFonts w:ascii="Times New Roman" w:hAnsi="Times New Roman" w:cs="Times New Roman"/>
        </w:rPr>
        <w:t>, pre potkany, aerosóly alebo ich časti</w:t>
      </w:r>
      <w:r w:rsidRPr="0047454F">
        <w:rPr>
          <w:rFonts w:ascii="Times New Roman" w:hAnsi="Times New Roman" w:cs="Times New Roman"/>
        </w:rPr>
        <w:t xml:space="preserve"> (mg.kg-1):</w:t>
      </w:r>
      <w:r>
        <w:rPr>
          <w:rFonts w:ascii="Times New Roman" w:hAnsi="Times New Roman" w:cs="Times New Roman"/>
        </w:rPr>
        <w:t xml:space="preserve">     </w:t>
      </w:r>
      <w:r w:rsidRPr="0047454F">
        <w:rPr>
          <w:rFonts w:ascii="Times New Roman" w:hAnsi="Times New Roman" w:cs="Times New Roman"/>
        </w:rPr>
        <w:t xml:space="preserve"> </w:t>
      </w:r>
      <w:r w:rsidRPr="005D7F84">
        <w:rPr>
          <w:rFonts w:ascii="Times New Roman" w:hAnsi="Times New Roman" w:cs="Times New Roman"/>
        </w:rPr>
        <w:t>žiadne údaje</w:t>
      </w:r>
      <w:r w:rsidRPr="0047454F">
        <w:rPr>
          <w:rFonts w:ascii="Times New Roman" w:hAnsi="Times New Roman" w:cs="Times New Roman"/>
        </w:rPr>
        <w:t>.</w:t>
      </w:r>
    </w:p>
    <w:p w:rsidR="00524624" w:rsidRPr="0047454F" w:rsidRDefault="00524624" w:rsidP="00524624">
      <w:pPr>
        <w:spacing w:after="0" w:line="276" w:lineRule="auto"/>
        <w:ind w:left="141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LC 50 </w:t>
      </w:r>
      <w:r w:rsidRPr="005D7F84">
        <w:rPr>
          <w:rFonts w:ascii="Times New Roman" w:hAnsi="Times New Roman" w:cs="Times New Roman"/>
        </w:rPr>
        <w:t>vd</w:t>
      </w:r>
      <w:r>
        <w:rPr>
          <w:rFonts w:ascii="Times New Roman" w:hAnsi="Times New Roman" w:cs="Times New Roman"/>
        </w:rPr>
        <w:t>ý</w:t>
      </w:r>
      <w:r w:rsidRPr="005D7F84"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nutie</w:t>
      </w:r>
      <w:r w:rsidRPr="005D7F84">
        <w:rPr>
          <w:rFonts w:ascii="Times New Roman" w:hAnsi="Times New Roman" w:cs="Times New Roman"/>
        </w:rPr>
        <w:t>, pre potkany, plyny a výpary</w:t>
      </w:r>
      <w:r w:rsidRPr="0047454F">
        <w:rPr>
          <w:rFonts w:ascii="Times New Roman" w:hAnsi="Times New Roman" w:cs="Times New Roman"/>
        </w:rPr>
        <w:t xml:space="preserve"> (mg.kg-1):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7F84">
        <w:rPr>
          <w:rFonts w:ascii="Times New Roman" w:hAnsi="Times New Roman" w:cs="Times New Roman"/>
        </w:rPr>
        <w:t>žiadne údaje</w:t>
      </w:r>
      <w:r w:rsidRPr="0047454F">
        <w:rPr>
          <w:rFonts w:ascii="Times New Roman" w:hAnsi="Times New Roman" w:cs="Times New Roman"/>
        </w:rPr>
        <w:t>.</w:t>
      </w:r>
    </w:p>
    <w:p w:rsidR="00524624" w:rsidRPr="005D7F8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Podráždenosť: Zmes nemá klasifikovaný účinok na podráždenosť pokožky.</w:t>
      </w:r>
    </w:p>
    <w:p w:rsidR="00524624" w:rsidRPr="005D7F8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Žieravý účinok: Zmes nemá žiadne klasifikované korozívne účinky.</w:t>
      </w:r>
    </w:p>
    <w:p w:rsidR="00524624" w:rsidRPr="005D7F8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Senzibilizácia: Zmes nie je klasifikovaná ako senzibil</w:t>
      </w:r>
      <w:r>
        <w:rPr>
          <w:rFonts w:ascii="Times New Roman" w:hAnsi="Times New Roman" w:cs="Times New Roman"/>
        </w:rPr>
        <w:t>ná</w:t>
      </w:r>
      <w:r w:rsidRPr="005D7F84">
        <w:rPr>
          <w:rFonts w:ascii="Times New Roman" w:hAnsi="Times New Roman" w:cs="Times New Roman"/>
        </w:rPr>
        <w:t xml:space="preserve"> pri vdýchnutí a kontakte s pokožkou.</w:t>
      </w:r>
    </w:p>
    <w:p w:rsidR="00524624" w:rsidRPr="005D7F8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lastRenderedPageBreak/>
        <w:t>Toxicita po opakovanej dávke: Zmes nemá klasifikovanú toxicitu pri opakovaných dávkach.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Karcinogenita: Zmes nemá klasifikované karcinogénne účinky.</w:t>
      </w:r>
    </w:p>
    <w:p w:rsidR="00524624" w:rsidRPr="005D7F8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Mutagenita: Zmes nemá žiadne známe mutagénne účinky.</w:t>
      </w:r>
    </w:p>
    <w:p w:rsidR="00524624" w:rsidRPr="005D7F8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proofErr w:type="spellStart"/>
      <w:r w:rsidRPr="005D7F84">
        <w:rPr>
          <w:rFonts w:ascii="Times New Roman" w:hAnsi="Times New Roman" w:cs="Times New Roman"/>
        </w:rPr>
        <w:t>Reproduktívna</w:t>
      </w:r>
      <w:proofErr w:type="spellEnd"/>
      <w:r w:rsidRPr="005D7F84">
        <w:rPr>
          <w:rFonts w:ascii="Times New Roman" w:hAnsi="Times New Roman" w:cs="Times New Roman"/>
        </w:rPr>
        <w:t xml:space="preserve"> toxicita: Zmes nemá klasifikované toxické účinky na reprodukciu.</w:t>
      </w:r>
    </w:p>
    <w:p w:rsidR="00524624" w:rsidRPr="005D7F8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Toxicita pre špecifické cieľové orgány - jednorazová expozícia: Zmes nemá klasifikované toxické účinky pre špecifický cieľový organizmus.</w:t>
      </w:r>
    </w:p>
    <w:p w:rsidR="00524624" w:rsidRPr="005D7F8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Toxicita pre špecifické cieľové orgány - opakovaná expozícia: Zmes nemá klasifikované toxické účinky pre špecifický cieľový organizmus.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5D7F84">
        <w:rPr>
          <w:rFonts w:ascii="Times New Roman" w:hAnsi="Times New Roman" w:cs="Times New Roman"/>
        </w:rPr>
        <w:t>Nebezpečenstvo pri vdýchnutí: Pri vdýchnutí zmes nemá žiadne klasifikované riziko.</w:t>
      </w:r>
    </w:p>
    <w:p w:rsidR="00524624" w:rsidRDefault="00524624" w:rsidP="00524624">
      <w:pPr>
        <w:spacing w:after="0" w:line="276" w:lineRule="auto"/>
        <w:ind w:right="-568"/>
        <w:rPr>
          <w:rFonts w:ascii="Times New Roman" w:hAnsi="Times New Roman" w:cs="Times New Roman"/>
        </w:rPr>
      </w:pPr>
    </w:p>
    <w:p w:rsidR="00524624" w:rsidRDefault="00524624" w:rsidP="00524624">
      <w:pPr>
        <w:spacing w:after="0" w:line="276" w:lineRule="auto"/>
        <w:ind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12.</w:t>
      </w:r>
      <w:r w:rsidRPr="0047454F">
        <w:rPr>
          <w:rFonts w:ascii="Times New Roman" w:hAnsi="Times New Roman" w:cs="Times New Roman"/>
          <w:b/>
        </w:rPr>
        <w:t xml:space="preserve"> </w:t>
      </w:r>
      <w:r w:rsidRPr="007276DD">
        <w:rPr>
          <w:rFonts w:ascii="Times New Roman" w:hAnsi="Times New Roman" w:cs="Times New Roman"/>
          <w:b/>
        </w:rPr>
        <w:t>Ekologické informácie</w:t>
      </w:r>
      <w:r>
        <w:rPr>
          <w:rFonts w:ascii="Times New Roman" w:hAnsi="Times New Roman" w:cs="Times New Roman"/>
          <w:b/>
        </w:rPr>
        <w:t>.</w:t>
      </w:r>
    </w:p>
    <w:p w:rsidR="009E7D7B" w:rsidRPr="0047454F" w:rsidRDefault="009E7D7B" w:rsidP="00524624">
      <w:pPr>
        <w:spacing w:after="0" w:line="276" w:lineRule="auto"/>
        <w:ind w:right="-568"/>
        <w:rPr>
          <w:rFonts w:ascii="Times New Roman" w:hAnsi="Times New Roman" w:cs="Times New Roman"/>
          <w:b/>
        </w:rPr>
      </w:pP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F74A88">
        <w:rPr>
          <w:rFonts w:ascii="Times New Roman" w:hAnsi="Times New Roman" w:cs="Times New Roman"/>
        </w:rPr>
        <w:t>Akútna toxicita pre vodné organizmy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nie sú známe žiadne negatívne účinky</w:t>
      </w:r>
      <w:r w:rsidRPr="0047454F">
        <w:rPr>
          <w:rFonts w:ascii="Times New Roman" w:hAnsi="Times New Roman" w:cs="Times New Roman"/>
        </w:rPr>
        <w:t>.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12.1 </w:t>
      </w:r>
      <w:r>
        <w:rPr>
          <w:rFonts w:ascii="Times New Roman" w:hAnsi="Times New Roman" w:cs="Times New Roman"/>
        </w:rPr>
        <w:t>E</w:t>
      </w:r>
      <w:r w:rsidRPr="00F74A88">
        <w:rPr>
          <w:rFonts w:ascii="Times New Roman" w:hAnsi="Times New Roman" w:cs="Times New Roman"/>
        </w:rPr>
        <w:t>kologick</w:t>
      </w:r>
      <w:r>
        <w:rPr>
          <w:rFonts w:ascii="Times New Roman" w:hAnsi="Times New Roman" w:cs="Times New Roman"/>
        </w:rPr>
        <w:t>é</w:t>
      </w:r>
      <w:r w:rsidRPr="0047454F">
        <w:rPr>
          <w:rFonts w:ascii="Times New Roman" w:hAnsi="Times New Roman" w:cs="Times New Roman"/>
        </w:rPr>
        <w:t>:</w:t>
      </w:r>
    </w:p>
    <w:p w:rsidR="00524624" w:rsidRPr="0047454F" w:rsidRDefault="00524624" w:rsidP="00524624">
      <w:pPr>
        <w:spacing w:after="0" w:line="276" w:lineRule="auto"/>
        <w:ind w:left="-567" w:right="-568" w:firstLine="12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7454F">
        <w:rPr>
          <w:rFonts w:ascii="Times New Roman" w:hAnsi="Times New Roman" w:cs="Times New Roman"/>
        </w:rPr>
        <w:t xml:space="preserve">LC50, 96 </w:t>
      </w:r>
      <w:r w:rsidRPr="00F74A8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odín</w:t>
      </w:r>
      <w:r w:rsidRPr="00F74A88">
        <w:rPr>
          <w:rFonts w:ascii="Times New Roman" w:hAnsi="Times New Roman" w:cs="Times New Roman"/>
        </w:rPr>
        <w:t xml:space="preserve">, ryby </w:t>
      </w:r>
      <w:r w:rsidRPr="0047454F">
        <w:rPr>
          <w:rFonts w:ascii="Times New Roman" w:hAnsi="Times New Roman" w:cs="Times New Roman"/>
        </w:rPr>
        <w:t xml:space="preserve">(mg.kg-1):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524624" w:rsidRPr="0047454F" w:rsidRDefault="00524624" w:rsidP="00524624">
      <w:pPr>
        <w:spacing w:after="0" w:line="276" w:lineRule="auto"/>
        <w:ind w:left="141" w:right="-568" w:firstLine="567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EC50, </w:t>
      </w:r>
      <w:r w:rsidRPr="00F74A88">
        <w:rPr>
          <w:rFonts w:ascii="Times New Roman" w:hAnsi="Times New Roman" w:cs="Times New Roman"/>
        </w:rPr>
        <w:t>48 hodín, vodné blchy</w:t>
      </w:r>
      <w:r w:rsidRPr="0047454F">
        <w:rPr>
          <w:rFonts w:ascii="Times New Roman" w:hAnsi="Times New Roman" w:cs="Times New Roman"/>
        </w:rPr>
        <w:t xml:space="preserve"> (mg.kg-1): </w:t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524624" w:rsidRPr="0047454F" w:rsidRDefault="00524624" w:rsidP="00524624">
      <w:pPr>
        <w:spacing w:after="0" w:line="276" w:lineRule="auto"/>
        <w:ind w:left="-567" w:right="-568" w:firstLine="1275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- IC50, </w:t>
      </w:r>
      <w:r w:rsidRPr="00F74A88">
        <w:rPr>
          <w:rFonts w:ascii="Times New Roman" w:hAnsi="Times New Roman" w:cs="Times New Roman"/>
        </w:rPr>
        <w:t xml:space="preserve">72 hodín, riasy </w:t>
      </w:r>
      <w:r w:rsidRPr="0047454F">
        <w:rPr>
          <w:rFonts w:ascii="Times New Roman" w:hAnsi="Times New Roman" w:cs="Times New Roman"/>
        </w:rPr>
        <w:t xml:space="preserve">(mg.kg-1):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>12.2 Mobili</w:t>
      </w:r>
      <w:r>
        <w:rPr>
          <w:rFonts w:ascii="Times New Roman" w:hAnsi="Times New Roman" w:cs="Times New Roman"/>
        </w:rPr>
        <w:t>ta</w:t>
      </w:r>
      <w:r w:rsidRPr="0047454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12.3 </w:t>
      </w:r>
      <w:proofErr w:type="spellStart"/>
      <w:r w:rsidRPr="00F74A88">
        <w:rPr>
          <w:rFonts w:ascii="Times New Roman" w:hAnsi="Times New Roman" w:cs="Times New Roman"/>
        </w:rPr>
        <w:t>Perzistencia</w:t>
      </w:r>
      <w:proofErr w:type="spellEnd"/>
      <w:r w:rsidRPr="00F74A88">
        <w:rPr>
          <w:rFonts w:ascii="Times New Roman" w:hAnsi="Times New Roman" w:cs="Times New Roman"/>
        </w:rPr>
        <w:t xml:space="preserve"> a odbúrateľnosť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12.4 </w:t>
      </w:r>
      <w:r w:rsidRPr="00F74A88">
        <w:rPr>
          <w:rFonts w:ascii="Times New Roman" w:hAnsi="Times New Roman" w:cs="Times New Roman"/>
        </w:rPr>
        <w:t>Bioakumulačný potenciál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4A88">
        <w:rPr>
          <w:rFonts w:ascii="Times New Roman" w:hAnsi="Times New Roman" w:cs="Times New Roman"/>
        </w:rPr>
        <w:t>žiadne údaje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12.5 </w:t>
      </w:r>
      <w:r w:rsidRPr="00F74A88">
        <w:rPr>
          <w:rFonts w:ascii="Times New Roman" w:hAnsi="Times New Roman" w:cs="Times New Roman"/>
        </w:rPr>
        <w:t>Hodnotenie výsledkov PBT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</w:t>
      </w:r>
      <w:r w:rsidRPr="00F74A88">
        <w:rPr>
          <w:rFonts w:ascii="Times New Roman" w:hAnsi="Times New Roman" w:cs="Times New Roman"/>
        </w:rPr>
        <w:t>o sa nestalo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47454F">
        <w:rPr>
          <w:rFonts w:ascii="Times New Roman" w:hAnsi="Times New Roman" w:cs="Times New Roman"/>
        </w:rPr>
        <w:t xml:space="preserve">12.6 </w:t>
      </w:r>
      <w:r w:rsidRPr="00F74A88">
        <w:rPr>
          <w:rFonts w:ascii="Times New Roman" w:hAnsi="Times New Roman" w:cs="Times New Roman"/>
        </w:rPr>
        <w:t>Iné nepriaznivé účinky</w:t>
      </w:r>
      <w:r w:rsidRPr="0047454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</w:t>
      </w:r>
      <w:r w:rsidRPr="00F74A88">
        <w:rPr>
          <w:rFonts w:ascii="Times New Roman" w:hAnsi="Times New Roman" w:cs="Times New Roman"/>
        </w:rPr>
        <w:t>ie je známe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ODDIEL 13. </w:t>
      </w:r>
      <w:r w:rsidRPr="00F74A88">
        <w:rPr>
          <w:rFonts w:ascii="Times New Roman" w:hAnsi="Times New Roman" w:cs="Times New Roman"/>
          <w:b/>
        </w:rPr>
        <w:t>Pokyny pre likvidáciu</w:t>
      </w:r>
      <w:r>
        <w:rPr>
          <w:rFonts w:ascii="Times New Roman" w:hAnsi="Times New Roman" w:cs="Times New Roman"/>
          <w:b/>
        </w:rPr>
        <w:t>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524624" w:rsidRPr="000A4059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1603CC">
        <w:rPr>
          <w:rFonts w:ascii="Times New Roman" w:hAnsi="Times New Roman"/>
        </w:rPr>
        <w:t xml:space="preserve">13.1. </w:t>
      </w:r>
      <w:r w:rsidRPr="00F74A88">
        <w:rPr>
          <w:rFonts w:ascii="Times New Roman" w:hAnsi="Times New Roman"/>
        </w:rPr>
        <w:t xml:space="preserve">Metódy spracovania odpadu: Je zakázané zneškodňovať materiál alebo jeho nepoužitý materiál, kontaminovaný odpad, baliaci obal do rieky, stojatú vodu do vodného toku alebo nádrže. Zabráňte úniku do </w:t>
      </w:r>
      <w:r>
        <w:rPr>
          <w:rFonts w:ascii="Times New Roman" w:hAnsi="Times New Roman"/>
        </w:rPr>
        <w:t>vodných tokov</w:t>
      </w:r>
      <w:r w:rsidRPr="00F74A88">
        <w:rPr>
          <w:rFonts w:ascii="Times New Roman" w:hAnsi="Times New Roman"/>
        </w:rPr>
        <w:t>, verejnej kanalizácie a</w:t>
      </w:r>
      <w:r>
        <w:rPr>
          <w:rFonts w:ascii="Times New Roman" w:hAnsi="Times New Roman"/>
        </w:rPr>
        <w:t> </w:t>
      </w:r>
      <w:r w:rsidRPr="00F74A88">
        <w:rPr>
          <w:rFonts w:ascii="Times New Roman" w:hAnsi="Times New Roman"/>
        </w:rPr>
        <w:t>rozlia</w:t>
      </w:r>
      <w:r>
        <w:rPr>
          <w:rFonts w:ascii="Times New Roman" w:hAnsi="Times New Roman"/>
        </w:rPr>
        <w:t xml:space="preserve">ty </w:t>
      </w:r>
      <w:r w:rsidRPr="00F74A88">
        <w:rPr>
          <w:rFonts w:ascii="Times New Roman" w:hAnsi="Times New Roman"/>
        </w:rPr>
        <w:t xml:space="preserve">produkt </w:t>
      </w:r>
      <w:r>
        <w:rPr>
          <w:rFonts w:ascii="Times New Roman" w:hAnsi="Times New Roman"/>
        </w:rPr>
        <w:t xml:space="preserve">zneškodnite </w:t>
      </w:r>
      <w:r w:rsidRPr="00F74A88">
        <w:rPr>
          <w:rFonts w:ascii="Times New Roman" w:hAnsi="Times New Roman"/>
        </w:rPr>
        <w:t>absorpčným materiálom. Obalový materiál umyte veľkým množstvom vody a premiešajte umývac</w:t>
      </w:r>
      <w:r>
        <w:rPr>
          <w:rFonts w:ascii="Times New Roman" w:hAnsi="Times New Roman"/>
        </w:rPr>
        <w:t>i</w:t>
      </w:r>
      <w:r w:rsidRPr="00F74A88">
        <w:rPr>
          <w:rFonts w:ascii="Times New Roman" w:hAnsi="Times New Roman"/>
        </w:rPr>
        <w:t xml:space="preserve">u vodu s rozprašovačom. Obalový materiál môže byť po rozsiahlom </w:t>
      </w:r>
      <w:r>
        <w:rPr>
          <w:rFonts w:ascii="Times New Roman" w:hAnsi="Times New Roman"/>
        </w:rPr>
        <w:t>vy</w:t>
      </w:r>
      <w:r w:rsidRPr="00F74A88">
        <w:rPr>
          <w:rFonts w:ascii="Times New Roman" w:hAnsi="Times New Roman"/>
        </w:rPr>
        <w:t>umývaní vodou zlikvidovaný v selektívnom odpadovom koši a môže sa likvidovať ako odpad.</w:t>
      </w:r>
    </w:p>
    <w:p w:rsidR="00524624" w:rsidRPr="0047454F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Pr="0012384D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ODDIEL 14.</w:t>
      </w:r>
      <w:r w:rsidRPr="0012384D">
        <w:rPr>
          <w:rFonts w:ascii="Times New Roman" w:hAnsi="Times New Roman" w:cs="Times New Roman"/>
          <w:b/>
        </w:rPr>
        <w:t xml:space="preserve"> Informácie o</w:t>
      </w:r>
      <w:r>
        <w:rPr>
          <w:rFonts w:ascii="Times New Roman" w:hAnsi="Times New Roman" w:cs="Times New Roman"/>
          <w:b/>
        </w:rPr>
        <w:t> </w:t>
      </w:r>
      <w:r w:rsidRPr="0012384D">
        <w:rPr>
          <w:rFonts w:ascii="Times New Roman" w:hAnsi="Times New Roman" w:cs="Times New Roman"/>
          <w:b/>
        </w:rPr>
        <w:t>preprave</w:t>
      </w:r>
      <w:r>
        <w:rPr>
          <w:rFonts w:ascii="Times New Roman" w:hAnsi="Times New Roman" w:cs="Times New Roman"/>
          <w:b/>
        </w:rPr>
        <w:t>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Pr="0012384D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Nepovažuje sa za nebezpečnú zásielku.</w:t>
      </w:r>
    </w:p>
    <w:p w:rsidR="00524624" w:rsidRPr="0012384D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14.1 UN číslo: -</w:t>
      </w:r>
    </w:p>
    <w:p w:rsidR="00524624" w:rsidRPr="0012384D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14.2 Správna indikácia expedície: -</w:t>
      </w:r>
    </w:p>
    <w:p w:rsidR="00524624" w:rsidRPr="0012384D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14.3 Trieda / triedy nebezpečenstva pre dopravu: -</w:t>
      </w:r>
    </w:p>
    <w:p w:rsidR="00524624" w:rsidRPr="0012384D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Certifikačný kód: -</w:t>
      </w:r>
    </w:p>
    <w:p w:rsidR="00524624" w:rsidRPr="0012384D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Identifikačné číslo nebezpečenstva: -</w:t>
      </w:r>
    </w:p>
    <w:p w:rsidR="00524624" w:rsidRPr="0012384D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Bezpečnostný lístok: -</w:t>
      </w:r>
    </w:p>
    <w:p w:rsidR="00524624" w:rsidRPr="0012384D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14.4 Obalová skupina: -</w:t>
      </w:r>
    </w:p>
    <w:p w:rsidR="00524624" w:rsidRPr="0012384D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14.5 Nebezpečnosť pre životné prostredie: -</w:t>
      </w:r>
    </w:p>
    <w:p w:rsidR="00524624" w:rsidRPr="0012384D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 xml:space="preserve">14.6 Osobitné bezpečnostné opatrenia pre užívateľa: </w:t>
      </w:r>
      <w:r>
        <w:rPr>
          <w:rFonts w:ascii="Times New Roman" w:hAnsi="Times New Roman" w:cs="Times New Roman"/>
        </w:rPr>
        <w:t>ž</w:t>
      </w:r>
      <w:r w:rsidRPr="0012384D">
        <w:rPr>
          <w:rFonts w:ascii="Times New Roman" w:hAnsi="Times New Roman" w:cs="Times New Roman"/>
        </w:rPr>
        <w:t>iadne</w:t>
      </w:r>
    </w:p>
    <w:p w:rsidR="00524624" w:rsidRPr="0012384D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  <w:r w:rsidRPr="0012384D">
        <w:rPr>
          <w:rFonts w:ascii="Times New Roman" w:hAnsi="Times New Roman" w:cs="Times New Roman"/>
        </w:rPr>
        <w:t>14.7 Preprava hromadných zásielok podľa príloh k MARPOL 73/78 a Kódexu IBC: Nepoužíva sa.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</w:p>
    <w:p w:rsidR="00524624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ODDIEL 15. </w:t>
      </w:r>
      <w:r w:rsidRPr="004165A6">
        <w:rPr>
          <w:rFonts w:ascii="Times New Roman" w:hAnsi="Times New Roman" w:cs="Times New Roman"/>
          <w:b/>
        </w:rPr>
        <w:t>Regulačné informácie</w:t>
      </w:r>
      <w:r>
        <w:rPr>
          <w:rFonts w:ascii="Times New Roman" w:hAnsi="Times New Roman" w:cs="Times New Roman"/>
          <w:b/>
        </w:rPr>
        <w:t>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15.1. Nariadenia / právne predpisy špecifické pre látku alebo zmes v oblasti bezpečnosti, zdravia a životného prostredia: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Európskeho parlamentu a Rady (ES) č. 1907/2006 z 18. decembra 2006 o registrácii, hodnotení, autorizácii a obmedzovaní chemických látok.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Komisie (EÚ) 2015/830 z 28. mája 2015, ktorým sa mení a dopĺňa nariadenie (ES) č. 1907/2006 o registrácii, hodnotení, autorizácii a obmedzovaní chemických látok (REACH).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Európskeho parlamentu a Rady (ES) č. 1272/2008 zo 16. decembra 2008 o klasifikácii, označovaní a balení látok a zmesí, o zmene a zrušení smerníc 67/548 / EHS a 1999/45 / ES; ktorým sa mení a dopĺňa nariadenie (ES) č. 1907/2006.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2000 XXV. Zákon o chemickej bezpečnosti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44/2000. (XII.27.)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pravidlách určitých postupov a činností súvisiacich s nebezpečnými látkami a nebezpečnými prípravkami.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2012 CLXXXV. Zákon o odpadoch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72/2013. (VIII.27.) VM na zozname odpadov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225/2015. (VIII.7.) Podrobné pravidlá pre určité činnosti súvisiace s nebezpečným odpadom.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Vládny výnos 98/2001 (VI.15) O nebezpečnom odpade.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Zákon XCIII z roku 1993 o bezpečnosti práce.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(XII.22.)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minimálnych požiadavkách na bezpečnosť a ochranu zdravia pri používaní osobných ochranných prostriedkov na pracovisku.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18/2008. (XII.3) Vyhláška SZMM o požiadavkách a preukazovaní zhody osobných ochranných prostriedkov.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25/2000. (IX.30.) Spoločný výnos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chemickej bezpečnosti pri práci.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 xml:space="preserve">3/2002. (II.8) Spoločný výnos </w:t>
      </w:r>
      <w:r>
        <w:rPr>
          <w:rFonts w:ascii="Times New Roman" w:hAnsi="Times New Roman"/>
        </w:rPr>
        <w:t>ES</w:t>
      </w:r>
      <w:r w:rsidRPr="004165A6">
        <w:rPr>
          <w:rFonts w:ascii="Times New Roman" w:hAnsi="Times New Roman"/>
        </w:rPr>
        <w:t xml:space="preserve"> o minimálnych požiadavkách na bezpečnosť na pracovisku.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Nariadenie Európskeho parlamentu a Rady (ES) č. 2003/2003 z 13. októbra 2003 o hnojivách a ich zmeny a doplnenia.</w:t>
      </w:r>
    </w:p>
    <w:p w:rsidR="00524624" w:rsidRPr="004165A6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Vyhláška FVM č. 36/2006 (V.8.) O povolení, skladovaní, distribúcii a používaní materiálov zvyšujúcich výnosnosť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4165A6">
        <w:rPr>
          <w:rFonts w:ascii="Times New Roman" w:hAnsi="Times New Roman"/>
        </w:rPr>
        <w:t>37/2006. (V. 18.) FVM o umiestňovaní hnojív označených ako "hnojivo ES" na trh a ich kontrole.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p w:rsidR="00524624" w:rsidRPr="000A4059" w:rsidRDefault="00524624" w:rsidP="00524624">
      <w:pPr>
        <w:spacing w:after="0" w:line="276" w:lineRule="auto"/>
        <w:ind w:left="-567" w:right="-568" w:firstLine="567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ODDIEL 16. </w:t>
      </w:r>
      <w:r w:rsidRPr="009D1314">
        <w:rPr>
          <w:rFonts w:ascii="Times New Roman" w:hAnsi="Times New Roman"/>
          <w:b/>
        </w:rPr>
        <w:t>Údaje týkajúce sa revízie karty bezpečnostných údajov</w:t>
      </w:r>
      <w:r>
        <w:rPr>
          <w:rFonts w:ascii="Times New Roman" w:hAnsi="Times New Roman"/>
        </w:rPr>
        <w:t>.</w:t>
      </w:r>
    </w:p>
    <w:p w:rsidR="00524624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</w:p>
    <w:p w:rsidR="00524624" w:rsidRPr="009D1314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9D1314">
        <w:rPr>
          <w:rFonts w:ascii="Times New Roman" w:hAnsi="Times New Roman"/>
        </w:rPr>
        <w:t>Karta bezpečnostných údajov bola revidovaná v súlade s nariadením ES 1907/2006, zmeneným a doplneným nariadením (ES) č. 830/2015.</w:t>
      </w:r>
    </w:p>
    <w:p w:rsidR="00524624" w:rsidRPr="009D1314" w:rsidRDefault="00524624" w:rsidP="00524624">
      <w:pPr>
        <w:spacing w:after="0" w:line="276" w:lineRule="auto"/>
        <w:ind w:left="-567" w:right="-568"/>
        <w:rPr>
          <w:rFonts w:ascii="Times New Roman" w:hAnsi="Times New Roman"/>
        </w:rPr>
      </w:pPr>
      <w:r w:rsidRPr="009D1314">
        <w:rPr>
          <w:rFonts w:ascii="Times New Roman" w:hAnsi="Times New Roman"/>
        </w:rPr>
        <w:t>Zmes bola klasifikovaná podľa nariadenia ES 1272/2008.</w:t>
      </w:r>
    </w:p>
    <w:p w:rsidR="00524624" w:rsidRPr="000A4059" w:rsidRDefault="00524624" w:rsidP="00524624">
      <w:pPr>
        <w:spacing w:after="0" w:line="276" w:lineRule="auto"/>
        <w:ind w:left="-567" w:right="-568"/>
        <w:rPr>
          <w:rFonts w:ascii="Times New Roman" w:hAnsi="Times New Roman" w:cs="Times New Roman"/>
          <w:b/>
        </w:rPr>
      </w:pPr>
      <w:r w:rsidRPr="009D1314">
        <w:rPr>
          <w:rFonts w:ascii="Times New Roman" w:hAnsi="Times New Roman"/>
        </w:rPr>
        <w:t>Informácie, údaje a odporúčania uvedené v karte bezpečnostných údajov, ktoré považujeme za presné, správne a profesionálne v čase vydania, pochádzajú z práce príslušných odborníkov. Za určitých okolností sa pri používaní a manipulácii s produktom môžu vyžadovať dodatočné úvahy, ktoré tu nie sú uvedené. Používateľ je povinný dodržiavať všetky platné právne predpisy týkajúce sa činnosti produktu.</w:t>
      </w:r>
    </w:p>
    <w:p w:rsidR="003F60F8" w:rsidRPr="0047454F" w:rsidRDefault="003F60F8" w:rsidP="00524624">
      <w:pPr>
        <w:spacing w:after="0" w:line="276" w:lineRule="auto"/>
        <w:ind w:left="-567" w:right="-568"/>
        <w:rPr>
          <w:rFonts w:ascii="Times New Roman" w:hAnsi="Times New Roman" w:cs="Times New Roman"/>
        </w:rPr>
      </w:pPr>
    </w:p>
    <w:sectPr w:rsidR="003F60F8" w:rsidRPr="0047454F" w:rsidSect="008E368E">
      <w:headerReference w:type="default" r:id="rId9"/>
      <w:pgSz w:w="11906" w:h="16838"/>
      <w:pgMar w:top="1702" w:right="1417" w:bottom="1417" w:left="1418" w:header="482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A4E" w:rsidRDefault="006A4A4E" w:rsidP="00612697">
      <w:pPr>
        <w:spacing w:after="0" w:line="240" w:lineRule="auto"/>
      </w:pPr>
      <w:r>
        <w:separator/>
      </w:r>
    </w:p>
  </w:endnote>
  <w:endnote w:type="continuationSeparator" w:id="0">
    <w:p w:rsidR="006A4A4E" w:rsidRDefault="006A4A4E" w:rsidP="0061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A4E" w:rsidRDefault="006A4A4E" w:rsidP="00612697">
      <w:pPr>
        <w:spacing w:after="0" w:line="240" w:lineRule="auto"/>
      </w:pPr>
      <w:r>
        <w:separator/>
      </w:r>
    </w:p>
  </w:footnote>
  <w:footnote w:type="continuationSeparator" w:id="0">
    <w:p w:rsidR="006A4A4E" w:rsidRDefault="006A4A4E" w:rsidP="0061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929" w:type="pct"/>
      <w:tblInd w:w="-829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013"/>
      <w:gridCol w:w="4163"/>
      <w:gridCol w:w="3716"/>
    </w:tblGrid>
    <w:tr w:rsidR="00605668" w:rsidRPr="0047454F" w:rsidTr="0087367E">
      <w:trPr>
        <w:trHeight w:val="627"/>
      </w:trPr>
      <w:tc>
        <w:tcPr>
          <w:tcW w:w="1383" w:type="pct"/>
          <w:vMerge w:val="restart"/>
          <w:tcBorders>
            <w:left w:val="nil"/>
          </w:tcBorders>
        </w:tcPr>
        <w:p w:rsidR="00605668" w:rsidRPr="0047454F" w:rsidRDefault="0087367E" w:rsidP="00612697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10F20B" wp14:editId="39224C04">
                <wp:simplePos x="0" y="0"/>
                <wp:positionH relativeFrom="column">
                  <wp:posOffset>-65515</wp:posOffset>
                </wp:positionH>
                <wp:positionV relativeFrom="paragraph">
                  <wp:posOffset>185779</wp:posOffset>
                </wp:positionV>
                <wp:extent cx="1905000" cy="495300"/>
                <wp:effectExtent l="0" t="0" r="0" b="0"/>
                <wp:wrapSquare wrapText="bothSides"/>
                <wp:docPr id="1" name="Obrázok 1" descr="http://belbaplus.sk/belba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http://belbaplus.sk/belba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11" w:type="pct"/>
          <w:vAlign w:val="center"/>
        </w:tcPr>
        <w:p w:rsidR="00605668" w:rsidRPr="0047454F" w:rsidRDefault="0087367E" w:rsidP="008E368E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r>
            <w:rPr>
              <w:rFonts w:ascii="Times New Roman" w:hAnsi="Times New Roman" w:cs="Times New Roman"/>
              <w:b/>
              <w:sz w:val="32"/>
            </w:rPr>
            <w:t>BEZPEČNOSTNÝ LIST</w:t>
          </w:r>
        </w:p>
      </w:tc>
      <w:tc>
        <w:tcPr>
          <w:tcW w:w="1706" w:type="pct"/>
          <w:vAlign w:val="center"/>
        </w:tcPr>
        <w:p w:rsidR="00605668" w:rsidRPr="0047454F" w:rsidRDefault="0087367E" w:rsidP="008E368E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Verzia číslo</w:t>
          </w:r>
          <w:r w:rsidR="006A5DCC">
            <w:rPr>
              <w:rFonts w:ascii="Times New Roman" w:hAnsi="Times New Roman" w:cs="Times New Roman"/>
              <w:b/>
            </w:rPr>
            <w:t>: 1</w:t>
          </w:r>
        </w:p>
      </w:tc>
    </w:tr>
    <w:tr w:rsidR="00605668" w:rsidRPr="0047454F" w:rsidTr="0087367E">
      <w:trPr>
        <w:trHeight w:val="195"/>
      </w:trPr>
      <w:tc>
        <w:tcPr>
          <w:tcW w:w="1383" w:type="pct"/>
          <w:vMerge/>
          <w:tcBorders>
            <w:left w:val="nil"/>
          </w:tcBorders>
        </w:tcPr>
        <w:p w:rsidR="00605668" w:rsidRPr="0047454F" w:rsidRDefault="00605668" w:rsidP="00612697">
          <w:pPr>
            <w:rPr>
              <w:rFonts w:ascii="Times New Roman" w:hAnsi="Times New Roman" w:cs="Times New Roman"/>
            </w:rPr>
          </w:pPr>
        </w:p>
      </w:tc>
      <w:tc>
        <w:tcPr>
          <w:tcW w:w="1911" w:type="pct"/>
          <w:vMerge w:val="restart"/>
          <w:vAlign w:val="center"/>
        </w:tcPr>
        <w:p w:rsidR="00605668" w:rsidRDefault="00E724D6" w:rsidP="008E368E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proofErr w:type="spellStart"/>
          <w:r>
            <w:rPr>
              <w:rFonts w:ascii="Times New Roman" w:hAnsi="Times New Roman" w:cs="Times New Roman"/>
              <w:b/>
              <w:sz w:val="32"/>
            </w:rPr>
            <w:t>fitoBELLA</w:t>
          </w:r>
          <w:proofErr w:type="spellEnd"/>
          <w:r>
            <w:rPr>
              <w:rFonts w:ascii="Times New Roman" w:hAnsi="Times New Roman" w:cs="Times New Roman"/>
              <w:b/>
              <w:sz w:val="32"/>
            </w:rPr>
            <w:t xml:space="preserve"> N-P-Mg</w:t>
          </w:r>
        </w:p>
        <w:p w:rsidR="006A5DCC" w:rsidRPr="0047454F" w:rsidRDefault="006A5DCC" w:rsidP="008E368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706" w:type="pct"/>
          <w:vAlign w:val="center"/>
        </w:tcPr>
        <w:p w:rsidR="00605668" w:rsidRPr="0047454F" w:rsidRDefault="0087367E" w:rsidP="0047454F">
          <w:pPr>
            <w:rPr>
              <w:rFonts w:ascii="Times New Roman" w:hAnsi="Times New Roman" w:cs="Times New Roman"/>
              <w:b/>
            </w:rPr>
          </w:pPr>
          <w:r w:rsidRPr="00B57125">
            <w:rPr>
              <w:rFonts w:ascii="Times New Roman" w:hAnsi="Times New Roman" w:cs="Times New Roman"/>
              <w:b/>
            </w:rPr>
            <w:t>Dátum preskúmania</w:t>
          </w:r>
          <w:r w:rsidR="006A5DCC">
            <w:rPr>
              <w:rFonts w:ascii="Times New Roman" w:hAnsi="Times New Roman" w:cs="Times New Roman"/>
              <w:b/>
            </w:rPr>
            <w:t>: 2018.12.05</w:t>
          </w:r>
        </w:p>
      </w:tc>
    </w:tr>
    <w:tr w:rsidR="00605668" w:rsidRPr="0047454F" w:rsidTr="0087367E">
      <w:trPr>
        <w:trHeight w:val="351"/>
      </w:trPr>
      <w:tc>
        <w:tcPr>
          <w:tcW w:w="1383" w:type="pct"/>
          <w:vMerge/>
          <w:tcBorders>
            <w:left w:val="nil"/>
            <w:bottom w:val="nil"/>
          </w:tcBorders>
        </w:tcPr>
        <w:p w:rsidR="00605668" w:rsidRPr="0047454F" w:rsidRDefault="00605668" w:rsidP="00612697">
          <w:pPr>
            <w:rPr>
              <w:rFonts w:ascii="Times New Roman" w:hAnsi="Times New Roman" w:cs="Times New Roman"/>
            </w:rPr>
          </w:pPr>
        </w:p>
      </w:tc>
      <w:tc>
        <w:tcPr>
          <w:tcW w:w="1911" w:type="pct"/>
          <w:vMerge/>
          <w:tcBorders>
            <w:bottom w:val="nil"/>
          </w:tcBorders>
          <w:vAlign w:val="center"/>
        </w:tcPr>
        <w:p w:rsidR="00605668" w:rsidRPr="0047454F" w:rsidRDefault="00605668" w:rsidP="008E368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706" w:type="pct"/>
          <w:tcBorders>
            <w:bottom w:val="nil"/>
          </w:tcBorders>
          <w:vAlign w:val="center"/>
        </w:tcPr>
        <w:p w:rsidR="00605668" w:rsidRPr="0047454F" w:rsidRDefault="0087367E" w:rsidP="0047454F">
          <w:pPr>
            <w:rPr>
              <w:rFonts w:ascii="Times New Roman" w:hAnsi="Times New Roman" w:cs="Times New Roman"/>
              <w:b/>
            </w:rPr>
          </w:pPr>
          <w:r w:rsidRPr="00B57125">
            <w:rPr>
              <w:rFonts w:ascii="Times New Roman" w:hAnsi="Times New Roman" w:cs="Times New Roman"/>
              <w:b/>
            </w:rPr>
            <w:t>Preskúmanie sa uskutočnilo v súlade s nariadením ES 830/2015</w:t>
          </w:r>
          <w:r w:rsidR="006A5DCC">
            <w:rPr>
              <w:rFonts w:ascii="Times New Roman" w:hAnsi="Times New Roman" w:cs="Times New Roman"/>
              <w:b/>
            </w:rPr>
            <w:t>.</w:t>
          </w:r>
        </w:p>
      </w:tc>
    </w:tr>
  </w:tbl>
  <w:p w:rsidR="00612697" w:rsidRDefault="006A4A4E" w:rsidP="00612697">
    <w:pPr>
      <w:pStyle w:val="Hlavika"/>
    </w:pPr>
    <w:r>
      <w:rPr>
        <w:noProof/>
        <w:lang w:eastAsia="sk-SK"/>
      </w:rPr>
      <w:pict>
        <v:line id="Rovná spojnica 1" o:spid="_x0000_s2049" style="position:absolute;flip:y;z-index:251659264;visibility:visible;mso-position-horizontal-relative:text;mso-position-vertical-relative:text;mso-height-relative:margin" from="-46.3pt,-.75pt" to="50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" strokecolor="black [3200]" strokeweight=".2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697"/>
    <w:rsid w:val="00026E53"/>
    <w:rsid w:val="00037EAB"/>
    <w:rsid w:val="00061C0C"/>
    <w:rsid w:val="000A4059"/>
    <w:rsid w:val="000C5486"/>
    <w:rsid w:val="00126313"/>
    <w:rsid w:val="00163059"/>
    <w:rsid w:val="001A7350"/>
    <w:rsid w:val="001B50F7"/>
    <w:rsid w:val="00216A73"/>
    <w:rsid w:val="00237F29"/>
    <w:rsid w:val="00263DEB"/>
    <w:rsid w:val="002839AA"/>
    <w:rsid w:val="002A7784"/>
    <w:rsid w:val="002D3B73"/>
    <w:rsid w:val="002E1CD5"/>
    <w:rsid w:val="003120EA"/>
    <w:rsid w:val="00337A8B"/>
    <w:rsid w:val="003A53C0"/>
    <w:rsid w:val="003F60F8"/>
    <w:rsid w:val="00455529"/>
    <w:rsid w:val="0047454F"/>
    <w:rsid w:val="004E5987"/>
    <w:rsid w:val="00524624"/>
    <w:rsid w:val="005463BA"/>
    <w:rsid w:val="00605668"/>
    <w:rsid w:val="00612697"/>
    <w:rsid w:val="006942CD"/>
    <w:rsid w:val="006A4A4E"/>
    <w:rsid w:val="006A5DCC"/>
    <w:rsid w:val="006B16E4"/>
    <w:rsid w:val="006D3C32"/>
    <w:rsid w:val="00752368"/>
    <w:rsid w:val="00762CC0"/>
    <w:rsid w:val="0087367E"/>
    <w:rsid w:val="00896143"/>
    <w:rsid w:val="008E368E"/>
    <w:rsid w:val="00981016"/>
    <w:rsid w:val="00984AF3"/>
    <w:rsid w:val="009E7D7B"/>
    <w:rsid w:val="00A222C0"/>
    <w:rsid w:val="00A6308D"/>
    <w:rsid w:val="00A84880"/>
    <w:rsid w:val="00A9741F"/>
    <w:rsid w:val="00AA6BAB"/>
    <w:rsid w:val="00AE4AC2"/>
    <w:rsid w:val="00B53110"/>
    <w:rsid w:val="00B83153"/>
    <w:rsid w:val="00C01262"/>
    <w:rsid w:val="00C141E4"/>
    <w:rsid w:val="00C52D90"/>
    <w:rsid w:val="00C73150"/>
    <w:rsid w:val="00C93B61"/>
    <w:rsid w:val="00CF6C5C"/>
    <w:rsid w:val="00D36420"/>
    <w:rsid w:val="00DA0DB0"/>
    <w:rsid w:val="00DE3415"/>
    <w:rsid w:val="00DF6258"/>
    <w:rsid w:val="00E116FB"/>
    <w:rsid w:val="00E55591"/>
    <w:rsid w:val="00E724D6"/>
    <w:rsid w:val="00E733AF"/>
    <w:rsid w:val="00E9053D"/>
    <w:rsid w:val="00F4491D"/>
    <w:rsid w:val="00F527AA"/>
    <w:rsid w:val="00F7586D"/>
    <w:rsid w:val="00FC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3BF956"/>
  <w15:docId w15:val="{3F8C34D5-8D12-4291-A543-42B85806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463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1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2697"/>
  </w:style>
  <w:style w:type="paragraph" w:styleId="Pta">
    <w:name w:val="footer"/>
    <w:basedOn w:val="Normlny"/>
    <w:link w:val="PtaChar"/>
    <w:uiPriority w:val="99"/>
    <w:unhideWhenUsed/>
    <w:rsid w:val="00612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2697"/>
  </w:style>
  <w:style w:type="table" w:styleId="Mriekatabuky">
    <w:name w:val="Table Grid"/>
    <w:basedOn w:val="Normlnatabuka"/>
    <w:uiPriority w:val="39"/>
    <w:rsid w:val="0061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E368E"/>
    <w:rPr>
      <w:color w:val="0000FF"/>
      <w:u w:val="single"/>
    </w:rPr>
  </w:style>
  <w:style w:type="character" w:customStyle="1" w:styleId="Zkladntext1">
    <w:name w:val="Základný text1"/>
    <w:basedOn w:val="Predvolenpsmoodseku"/>
    <w:rsid w:val="0087367E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sk-SK"/>
    </w:rPr>
  </w:style>
  <w:style w:type="character" w:customStyle="1" w:styleId="w8qarf">
    <w:name w:val="w8qarf"/>
    <w:basedOn w:val="Predvolenpsmoodseku"/>
    <w:rsid w:val="00873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toxikologick%C3%A9+centrum+bratislava&amp;oq=toxikologi&amp;aqs=chrome.3.69i57j0l5.6359j0j7&amp;sourceid=chrome&amp;ie=UTF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n%C3%A1rodn%C3%A9+toxikologick%C3%A9+informa%C4%8Dn%C3%A9+centrum+telef%C3%B3n&amp;ludocid=14696546889225941553&amp;sa=X&amp;ved=2ahUKEwi43I6lrP_fAhVNb1AKHQXqDGQQ6BMwEHoECAgQ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57A8-FDD4-49B9-A0CD-65AB882D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1999</Words>
  <Characters>11399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Belan</dc:creator>
  <cp:lastModifiedBy>Michal Šlosár</cp:lastModifiedBy>
  <cp:revision>23</cp:revision>
  <dcterms:created xsi:type="dcterms:W3CDTF">2018-12-11T07:53:00Z</dcterms:created>
  <dcterms:modified xsi:type="dcterms:W3CDTF">2019-03-12T08:44:00Z</dcterms:modified>
</cp:coreProperties>
</file>